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DE309" w14:textId="4B722A98" w:rsidR="00656131" w:rsidRPr="009A351D" w:rsidRDefault="00656131" w:rsidP="00656131">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501E8D">
        <w:rPr>
          <w:rFonts w:cs="Arial"/>
          <w:sz w:val="24"/>
          <w:szCs w:val="24"/>
        </w:rPr>
        <w:t>4</w:t>
      </w:r>
      <w:r w:rsidRPr="009A351D">
        <w:rPr>
          <w:rFonts w:cs="Arial"/>
          <w:i/>
          <w:sz w:val="24"/>
          <w:szCs w:val="24"/>
        </w:rPr>
        <w:tab/>
      </w:r>
      <w:r w:rsidR="009D2E2A" w:rsidRPr="009D2E2A">
        <w:rPr>
          <w:rFonts w:cs="Arial"/>
          <w:sz w:val="24"/>
          <w:szCs w:val="24"/>
          <w:lang w:val="en-US"/>
        </w:rPr>
        <w:t>R4-2500736</w:t>
      </w:r>
    </w:p>
    <w:p w14:paraId="697C9A50" w14:textId="77777777" w:rsidR="00501E8D" w:rsidRPr="00F542A0" w:rsidRDefault="00501E8D" w:rsidP="00501E8D">
      <w:pPr>
        <w:pStyle w:val="a5"/>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22893FA2" w14:textId="77777777" w:rsidR="001F5D6A" w:rsidRPr="00501E8D"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13F15C99"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874EA7">
        <w:rPr>
          <w:rFonts w:ascii="Arial" w:hAnsi="Arial" w:cs="Arial"/>
          <w:sz w:val="22"/>
        </w:rPr>
        <w:t xml:space="preserve">Discussion on </w:t>
      </w:r>
      <w:r w:rsidR="00874EA7" w:rsidRPr="00874EA7">
        <w:rPr>
          <w:rFonts w:ascii="Arial" w:eastAsiaTheme="minorEastAsia" w:hAnsi="Arial" w:cs="Arial"/>
          <w:sz w:val="22"/>
          <w:lang w:eastAsia="zh-CN"/>
        </w:rPr>
        <w:t>UE</w:t>
      </w:r>
      <w:r w:rsidR="00874EA7" w:rsidRPr="00874EA7">
        <w:rPr>
          <w:rFonts w:ascii="Arial" w:hAnsi="Arial" w:cs="Arial"/>
          <w:sz w:val="22"/>
        </w:rPr>
        <w:t xml:space="preserve"> </w:t>
      </w:r>
      <w:r w:rsidR="00060F79" w:rsidRPr="00874EA7">
        <w:rPr>
          <w:rFonts w:ascii="Arial" w:hAnsi="Arial" w:cs="Arial"/>
          <w:sz w:val="22"/>
        </w:rPr>
        <w:t xml:space="preserve">RF requirements for </w:t>
      </w:r>
      <w:r w:rsidR="00874EA7">
        <w:rPr>
          <w:rFonts w:ascii="Arial" w:hAnsi="Arial" w:cs="Arial"/>
          <w:sz w:val="22"/>
        </w:rPr>
        <w:t>less than 5MHz in</w:t>
      </w:r>
      <w:r w:rsidR="00060F79" w:rsidRPr="00874EA7">
        <w:rPr>
          <w:rFonts w:ascii="Arial" w:hAnsi="Arial" w:cs="Arial"/>
          <w:sz w:val="22"/>
        </w:rPr>
        <w:t xml:space="preserve"> FR1-NTN</w:t>
      </w:r>
      <w:r w:rsidR="00874EA7">
        <w:rPr>
          <w:rFonts w:ascii="Arial" w:hAnsi="Arial" w:cs="Arial"/>
          <w:sz w:val="22"/>
        </w:rPr>
        <w:t xml:space="preserve"> bands</w:t>
      </w:r>
    </w:p>
    <w:p w14:paraId="2C1A398D" w14:textId="754A2750"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C0CC4">
        <w:rPr>
          <w:rFonts w:ascii="Arial" w:hAnsi="Arial" w:cs="Arial"/>
          <w:sz w:val="22"/>
          <w:lang w:val="en-US"/>
        </w:rPr>
        <w:t>7</w:t>
      </w:r>
      <w:r w:rsidR="00060F79" w:rsidRPr="00060F79">
        <w:rPr>
          <w:rFonts w:ascii="Arial" w:hAnsi="Arial" w:cs="Arial"/>
          <w:sz w:val="22"/>
          <w:lang w:val="en-US"/>
        </w:rPr>
        <w:t>.</w:t>
      </w:r>
      <w:r w:rsidR="007148FC">
        <w:rPr>
          <w:rFonts w:ascii="Arial" w:hAnsi="Arial" w:cs="Arial"/>
          <w:sz w:val="22"/>
          <w:lang w:val="en-US"/>
        </w:rPr>
        <w:t>10</w:t>
      </w:r>
      <w:r w:rsidR="00060F79" w:rsidRPr="00060F79">
        <w:rPr>
          <w:rFonts w:ascii="Arial" w:hAnsi="Arial" w:cs="Arial"/>
          <w:sz w:val="22"/>
          <w:lang w:val="en-US"/>
        </w:rPr>
        <w:t>.</w:t>
      </w:r>
      <w:r w:rsidR="00874EA7">
        <w:rPr>
          <w:rFonts w:ascii="Arial" w:hAnsi="Arial" w:cs="Arial"/>
          <w:sz w:val="22"/>
          <w:lang w:val="en-US"/>
        </w:rPr>
        <w:t>3</w:t>
      </w:r>
      <w:r w:rsidR="00060F79" w:rsidRPr="00060F79">
        <w:rPr>
          <w:rFonts w:ascii="Arial" w:hAnsi="Arial" w:cs="Arial"/>
          <w:sz w:val="22"/>
          <w:lang w:val="en-US"/>
        </w:rPr>
        <w:t>.</w:t>
      </w:r>
      <w:r w:rsidR="00874EA7">
        <w:rPr>
          <w:rFonts w:ascii="Arial" w:hAnsi="Arial" w:cs="Arial"/>
          <w:sz w:val="22"/>
          <w:lang w:val="en-US"/>
        </w:rPr>
        <w:t>2</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0AC95DE9" w:rsidR="007223D0" w:rsidRPr="00CD1BB9" w:rsidRDefault="00267B37" w:rsidP="00267B37">
      <w:pPr>
        <w:jc w:val="both"/>
        <w:rPr>
          <w:rFonts w:eastAsia="等线"/>
          <w:lang w:eastAsia="zh-CN"/>
        </w:rPr>
      </w:pPr>
      <w:r>
        <w:rPr>
          <w:rFonts w:eastAsia="等线"/>
          <w:lang w:eastAsia="zh-CN"/>
        </w:rPr>
        <w:t xml:space="preserve">In the last meeting, we </w:t>
      </w:r>
      <w:r w:rsidR="00BB290B">
        <w:rPr>
          <w:rFonts w:eastAsia="等线"/>
          <w:lang w:eastAsia="zh-CN"/>
        </w:rPr>
        <w:t>further discussed UE RF requirements</w:t>
      </w:r>
      <w:r>
        <w:rPr>
          <w:rFonts w:eastAsia="等线"/>
          <w:lang w:eastAsia="zh-CN"/>
        </w:rPr>
        <w:t xml:space="preserve"> for less than 5MHz in FR1-NTN bands. All the open issues for RF requirements are captured in [1]. </w:t>
      </w:r>
      <w:r w:rsidR="0051649B">
        <w:rPr>
          <w:rFonts w:eastAsia="等线"/>
          <w:lang w:eastAsia="zh-CN"/>
        </w:rPr>
        <w:t>In this contribution, we will discuss</w:t>
      </w:r>
      <w:r w:rsidR="008F49F8">
        <w:rPr>
          <w:rFonts w:eastAsia="等线"/>
          <w:lang w:eastAsia="zh-CN"/>
        </w:rPr>
        <w:t xml:space="preserve"> </w:t>
      </w:r>
      <w:r w:rsidR="0051649B">
        <w:rPr>
          <w:rFonts w:eastAsia="等线"/>
          <w:lang w:eastAsia="zh-CN"/>
        </w:rPr>
        <w:t xml:space="preserve">the UE RF requirements for </w:t>
      </w:r>
      <w:r w:rsidR="008F49F8">
        <w:rPr>
          <w:rFonts w:eastAsia="等线"/>
          <w:lang w:eastAsia="zh-CN"/>
        </w:rPr>
        <w:t>less than 5MHz in FR1-NTN bands</w:t>
      </w:r>
      <w:r w:rsidR="0051649B">
        <w:rPr>
          <w:rFonts w:eastAsia="等线"/>
          <w:lang w:eastAsia="zh-CN"/>
        </w:rPr>
        <w:t>.</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0689C911" w:rsidR="00A34CB1" w:rsidRPr="00A34CB1" w:rsidRDefault="00267B37" w:rsidP="00805AD5">
      <w:pPr>
        <w:jc w:val="both"/>
        <w:rPr>
          <w:rFonts w:eastAsia="等线"/>
          <w:lang w:eastAsia="zh-CN"/>
        </w:rPr>
      </w:pPr>
      <w:r>
        <w:rPr>
          <w:rFonts w:eastAsia="等线"/>
          <w:lang w:eastAsia="zh-CN"/>
        </w:rPr>
        <w:t>T</w:t>
      </w:r>
      <w:r w:rsidR="008F49F8">
        <w:rPr>
          <w:rFonts w:eastAsia="等线"/>
          <w:lang w:eastAsia="zh-CN"/>
        </w:rPr>
        <w:t xml:space="preserve">he </w:t>
      </w:r>
      <w:r>
        <w:rPr>
          <w:rFonts w:eastAsia="等线"/>
          <w:lang w:eastAsia="zh-CN"/>
        </w:rPr>
        <w:t>remaining issues</w:t>
      </w:r>
      <w:r w:rsidR="008F49F8">
        <w:rPr>
          <w:rFonts w:eastAsia="等线"/>
          <w:lang w:eastAsia="zh-CN"/>
        </w:rPr>
        <w:t xml:space="preserve"> for less than 5MHz for NTN are captured</w:t>
      </w:r>
      <w:r>
        <w:rPr>
          <w:rFonts w:eastAsia="等线"/>
          <w:lang w:eastAsia="zh-CN"/>
        </w:rPr>
        <w:t xml:space="preserve"> in WF [1].</w:t>
      </w:r>
    </w:p>
    <w:p w14:paraId="4D9B2AC4" w14:textId="77777777" w:rsidR="00874EA7" w:rsidRPr="00874EA7" w:rsidRDefault="00874EA7" w:rsidP="00874EA7">
      <w:pPr>
        <w:rPr>
          <w:lang w:val="en-US" w:eastAsia="zh-CN"/>
        </w:rPr>
      </w:pPr>
      <w:r w:rsidRPr="00874EA7">
        <w:rPr>
          <w:b/>
          <w:bCs/>
          <w:lang w:val="en-US" w:eastAsia="zh-CN"/>
        </w:rPr>
        <w:t>Rx requirements</w:t>
      </w:r>
    </w:p>
    <w:p w14:paraId="54C476FF" w14:textId="1C2CC533" w:rsidR="00874EA7" w:rsidRDefault="00533A4F" w:rsidP="00874EA7">
      <w:pPr>
        <w:rPr>
          <w:lang w:val="en-US" w:eastAsia="zh-CN"/>
        </w:rPr>
      </w:pPr>
      <w:r w:rsidRPr="00533A4F">
        <w:rPr>
          <w:lang w:val="en-US" w:eastAsia="zh-CN"/>
        </w:rPr>
        <w:t xml:space="preserve">For </w:t>
      </w:r>
      <w:r w:rsidRPr="00533A4F">
        <w:rPr>
          <w:rFonts w:eastAsiaTheme="minorEastAsia"/>
          <w:lang w:val="en-US" w:eastAsia="zh-CN"/>
        </w:rPr>
        <w:t xml:space="preserve">NR-NTN UE Rx requirements, one work is to </w:t>
      </w:r>
      <w:r w:rsidRPr="00533A4F">
        <w:rPr>
          <w:lang w:val="en-US" w:eastAsia="zh-CN"/>
        </w:rPr>
        <w:t>d</w:t>
      </w:r>
      <w:r w:rsidR="00874EA7" w:rsidRPr="00533A4F">
        <w:rPr>
          <w:lang w:val="en-US" w:eastAsia="zh-CN"/>
        </w:rPr>
        <w:t>efine 3MHz REFSENS requirements for bands n256, n255, n254</w:t>
      </w:r>
      <w:r w:rsidRPr="00533A4F">
        <w:rPr>
          <w:lang w:val="en-US" w:eastAsia="zh-CN"/>
        </w:rPr>
        <w:t>.</w:t>
      </w:r>
      <w:r w:rsidR="009A21BA">
        <w:rPr>
          <w:lang w:val="en-US" w:eastAsia="zh-CN"/>
        </w:rPr>
        <w:t xml:space="preserve"> In the last meeting, we had the following WF:</w:t>
      </w:r>
    </w:p>
    <w:p w14:paraId="4FEEF6D2" w14:textId="77777777" w:rsidR="00A305A1" w:rsidRPr="00A305A1" w:rsidRDefault="00A305A1" w:rsidP="00A305A1">
      <w:pPr>
        <w:rPr>
          <w:b/>
          <w:i/>
          <w:u w:val="single"/>
          <w:shd w:val="pct15" w:color="auto" w:fill="FFFFFF"/>
          <w:lang w:eastAsia="ko-KR"/>
        </w:rPr>
      </w:pPr>
      <w:r w:rsidRPr="00A305A1">
        <w:rPr>
          <w:b/>
          <w:i/>
          <w:u w:val="single"/>
          <w:shd w:val="pct15" w:color="auto" w:fill="FFFFFF"/>
          <w:lang w:eastAsia="ko-KR"/>
        </w:rPr>
        <w:t>Issue 2-2-1: Reference sensitivity</w:t>
      </w:r>
    </w:p>
    <w:p w14:paraId="1D7FB2D4" w14:textId="77777777" w:rsidR="00A305A1" w:rsidRPr="00A305A1" w:rsidRDefault="00A305A1" w:rsidP="00A305A1">
      <w:pPr>
        <w:pStyle w:val="afff5"/>
        <w:numPr>
          <w:ilvl w:val="0"/>
          <w:numId w:val="38"/>
        </w:numPr>
        <w:overflowPunct/>
        <w:autoSpaceDE/>
        <w:adjustRightInd/>
        <w:spacing w:after="120"/>
        <w:ind w:left="720" w:firstLineChars="0"/>
        <w:textAlignment w:val="auto"/>
        <w:rPr>
          <w:rFonts w:eastAsia="宋体"/>
          <w:i/>
          <w:szCs w:val="24"/>
          <w:shd w:val="pct15" w:color="auto" w:fill="FFFFFF"/>
          <w:lang w:eastAsia="zh-CN"/>
        </w:rPr>
      </w:pPr>
      <w:r w:rsidRPr="00A305A1">
        <w:rPr>
          <w:rFonts w:eastAsia="宋体"/>
          <w:i/>
          <w:szCs w:val="24"/>
          <w:shd w:val="pct15" w:color="auto" w:fill="FFFFFF"/>
          <w:lang w:eastAsia="zh-CN"/>
        </w:rPr>
        <w:t xml:space="preserve">Option 1: </w:t>
      </w:r>
    </w:p>
    <w:p w14:paraId="46FC2F01" w14:textId="77777777" w:rsidR="00A305A1" w:rsidRPr="00A305A1" w:rsidRDefault="00A305A1" w:rsidP="00A305A1">
      <w:pPr>
        <w:pStyle w:val="afff5"/>
        <w:numPr>
          <w:ilvl w:val="1"/>
          <w:numId w:val="38"/>
        </w:numPr>
        <w:overflowPunct/>
        <w:autoSpaceDE/>
        <w:adjustRightInd/>
        <w:spacing w:after="120"/>
        <w:ind w:left="1440" w:firstLineChars="0"/>
        <w:textAlignment w:val="auto"/>
        <w:rPr>
          <w:rFonts w:eastAsia="MS Mincho"/>
          <w:i/>
          <w:shd w:val="pct15" w:color="auto" w:fill="FFFFFF"/>
          <w:lang w:eastAsia="zh-CN"/>
        </w:rPr>
      </w:pPr>
      <w:r w:rsidRPr="00A305A1">
        <w:rPr>
          <w:i/>
          <w:shd w:val="pct15" w:color="auto" w:fill="FFFFFF"/>
          <w:lang w:eastAsia="zh-CN"/>
        </w:rPr>
        <w:t>2.2dB improvement compared with 5 MHz CBW;</w:t>
      </w:r>
    </w:p>
    <w:p w14:paraId="53A417D9" w14:textId="77777777" w:rsidR="00A305A1" w:rsidRPr="00A305A1" w:rsidRDefault="00A305A1" w:rsidP="00A305A1">
      <w:pPr>
        <w:pStyle w:val="afff5"/>
        <w:numPr>
          <w:ilvl w:val="0"/>
          <w:numId w:val="38"/>
        </w:numPr>
        <w:overflowPunct/>
        <w:autoSpaceDE/>
        <w:adjustRightInd/>
        <w:spacing w:after="120"/>
        <w:ind w:left="720" w:firstLineChars="0"/>
        <w:textAlignment w:val="auto"/>
        <w:rPr>
          <w:rFonts w:eastAsia="宋体"/>
          <w:i/>
          <w:szCs w:val="24"/>
          <w:shd w:val="pct15" w:color="auto" w:fill="FFFFFF"/>
          <w:lang w:eastAsia="zh-CN"/>
        </w:rPr>
      </w:pPr>
      <w:r w:rsidRPr="00A305A1">
        <w:rPr>
          <w:rFonts w:eastAsia="宋体"/>
          <w:i/>
          <w:szCs w:val="24"/>
          <w:shd w:val="pct15" w:color="auto" w:fill="FFFFFF"/>
          <w:lang w:eastAsia="zh-CN"/>
        </w:rPr>
        <w:t xml:space="preserve">Option 2: </w:t>
      </w:r>
    </w:p>
    <w:p w14:paraId="5933BB8B" w14:textId="77777777" w:rsidR="00A305A1" w:rsidRPr="00A305A1" w:rsidRDefault="00A305A1" w:rsidP="00A305A1">
      <w:pPr>
        <w:pStyle w:val="afff5"/>
        <w:numPr>
          <w:ilvl w:val="1"/>
          <w:numId w:val="38"/>
        </w:numPr>
        <w:overflowPunct/>
        <w:autoSpaceDE/>
        <w:adjustRightInd/>
        <w:spacing w:after="120"/>
        <w:ind w:left="1440" w:firstLineChars="0"/>
        <w:textAlignment w:val="auto"/>
        <w:rPr>
          <w:rFonts w:eastAsia="宋体"/>
          <w:i/>
          <w:szCs w:val="24"/>
          <w:shd w:val="pct15" w:color="auto" w:fill="FFFFFF"/>
          <w:lang w:eastAsia="zh-CN"/>
        </w:rPr>
      </w:pPr>
      <w:r w:rsidRPr="00A305A1">
        <w:rPr>
          <w:i/>
          <w:szCs w:val="24"/>
          <w:shd w:val="pct15" w:color="auto" w:fill="FFFFFF"/>
          <w:lang w:val="en-US" w:eastAsia="zh-CN"/>
        </w:rPr>
        <w:t>1.7dB improvement compared with 5 MHz CBW</w:t>
      </w:r>
      <w:r w:rsidRPr="00A305A1">
        <w:rPr>
          <w:rFonts w:eastAsia="宋体"/>
          <w:i/>
          <w:szCs w:val="24"/>
          <w:shd w:val="pct15" w:color="auto" w:fill="FFFFFF"/>
          <w:lang w:eastAsia="zh-CN"/>
        </w:rPr>
        <w:t>;</w:t>
      </w:r>
    </w:p>
    <w:p w14:paraId="2F79FCA5" w14:textId="58025F97" w:rsidR="00A305A1" w:rsidRPr="00A305A1" w:rsidRDefault="00A305A1" w:rsidP="00874EA7">
      <w:pPr>
        <w:pStyle w:val="afff5"/>
        <w:numPr>
          <w:ilvl w:val="0"/>
          <w:numId w:val="38"/>
        </w:numPr>
        <w:overflowPunct/>
        <w:autoSpaceDE/>
        <w:adjustRightInd/>
        <w:spacing w:after="120"/>
        <w:ind w:firstLineChars="0"/>
        <w:textAlignment w:val="auto"/>
        <w:rPr>
          <w:rFonts w:eastAsia="宋体"/>
          <w:i/>
          <w:szCs w:val="24"/>
          <w:shd w:val="pct15" w:color="auto" w:fill="FFFFFF"/>
          <w:lang w:eastAsia="zh-CN"/>
        </w:rPr>
      </w:pPr>
      <w:r w:rsidRPr="00A305A1">
        <w:rPr>
          <w:rFonts w:eastAsia="宋体"/>
          <w:i/>
          <w:szCs w:val="24"/>
          <w:shd w:val="pct15" w:color="auto" w:fill="FFFFFF"/>
          <w:lang w:eastAsia="zh-CN"/>
        </w:rPr>
        <w:t>Encourage companies to consider Rx non-linearity in the reference sensitivity evaluations</w:t>
      </w:r>
    </w:p>
    <w:p w14:paraId="4BF285A1" w14:textId="3245AEFB" w:rsidR="00EC2852" w:rsidRDefault="00EC2852" w:rsidP="009D2E2A">
      <w:pPr>
        <w:jc w:val="both"/>
        <w:rPr>
          <w:lang w:val="en-US" w:eastAsia="zh-CN"/>
        </w:rPr>
      </w:pPr>
      <w:r>
        <w:rPr>
          <w:lang w:val="en-US" w:eastAsia="zh-CN"/>
        </w:rPr>
        <w:t>For 3MHz REFSENS, the transmission bandwidth is 15RB with 15kHz if we follow the N</w:t>
      </w:r>
      <w:r w:rsidRPr="00533A4F">
        <w:rPr>
          <w:vertAlign w:val="subscript"/>
          <w:lang w:val="en-US" w:eastAsia="zh-CN"/>
        </w:rPr>
        <w:t>RB</w:t>
      </w:r>
      <w:r>
        <w:rPr>
          <w:lang w:val="en-US" w:eastAsia="zh-CN"/>
        </w:rPr>
        <w:t xml:space="preserve"> number from TN. </w:t>
      </w:r>
      <w:r w:rsidR="004B1AB5">
        <w:rPr>
          <w:lang w:val="en-US" w:eastAsia="zh-CN"/>
        </w:rPr>
        <w:t xml:space="preserve">If we only consider the BW scaling, the REFSENS for 3MHz is 2.2dB improvement compared with 5MHz. However, more factor needs to be considered other than BW. Rx non-linearity can be a factor influencing REFSENS for 3MHz. </w:t>
      </w:r>
      <w:r w:rsidR="00B75FBA">
        <w:rPr>
          <w:lang w:val="en-US" w:eastAsia="zh-CN"/>
        </w:rPr>
        <w:t xml:space="preserve">Observed from LTE bands, both 2.2 dB and 1.7dB improvement are adopted for different bands. For band n256, n255 n254, we can follow LTE band 65 or 66, since they shared similar frequency range. 1.7dB improvement was adopted for 3MHz for these bands. We can adopt the same value for 3MHz in FR1-NTN bands. </w:t>
      </w:r>
      <w:r>
        <w:rPr>
          <w:lang w:val="en-US" w:eastAsia="zh-CN"/>
        </w:rPr>
        <w:t>Base</w:t>
      </w:r>
      <w:r w:rsidR="00533A4F">
        <w:rPr>
          <w:lang w:val="en-US" w:eastAsia="zh-CN"/>
        </w:rPr>
        <w:t>d</w:t>
      </w:r>
      <w:r>
        <w:rPr>
          <w:lang w:val="en-US" w:eastAsia="zh-CN"/>
        </w:rPr>
        <w:t xml:space="preserve"> on </w:t>
      </w:r>
      <w:r w:rsidR="00B75FBA">
        <w:rPr>
          <w:lang w:val="en-US" w:eastAsia="zh-CN"/>
        </w:rPr>
        <w:t>these</w:t>
      </w:r>
      <w:r>
        <w:rPr>
          <w:lang w:val="en-US" w:eastAsia="zh-CN"/>
        </w:rPr>
        <w:t>, we calculat</w:t>
      </w:r>
      <w:r w:rsidR="00533A4F">
        <w:rPr>
          <w:lang w:val="en-US" w:eastAsia="zh-CN"/>
        </w:rPr>
        <w:t>e</w:t>
      </w:r>
      <w:r>
        <w:rPr>
          <w:lang w:val="en-US" w:eastAsia="zh-CN"/>
        </w:rPr>
        <w:t xml:space="preserve"> the REFSENS for 3MHz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tblGrid>
      <w:tr w:rsidR="00EC2852" w14:paraId="011EC7B7" w14:textId="77777777" w:rsidTr="00715C5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398B3D" w14:textId="77777777" w:rsidR="00EC2852" w:rsidRDefault="00EC2852" w:rsidP="0017165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A9F7F8C" w14:textId="77777777" w:rsidR="00EC2852" w:rsidRDefault="00EC2852" w:rsidP="0017165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383043CC" w14:textId="77777777" w:rsidR="00EC2852" w:rsidRDefault="00EC2852" w:rsidP="0017165A">
            <w:pPr>
              <w:pStyle w:val="TAH"/>
              <w:rPr>
                <w:rFonts w:eastAsia="PMingLiU"/>
                <w:lang w:val="en-US" w:eastAsia="en-GB"/>
              </w:rPr>
            </w:pPr>
            <w:r>
              <w:rPr>
                <w:rFonts w:eastAsia="PMingLiU"/>
                <w:lang w:val="en-US" w:eastAsia="en-GB"/>
              </w:rPr>
              <w:t>3</w:t>
            </w:r>
          </w:p>
          <w:p w14:paraId="55A0BDB5" w14:textId="77777777" w:rsidR="00EC2852" w:rsidRDefault="00EC2852" w:rsidP="0017165A">
            <w:pPr>
              <w:pStyle w:val="TAH"/>
              <w:rPr>
                <w:rFonts w:eastAsia="PMingLiU"/>
                <w:lang w:val="en-US" w:eastAsia="en-GB"/>
              </w:rPr>
            </w:pPr>
            <w:r>
              <w:rPr>
                <w:rFonts w:eastAsia="PMingLiU"/>
                <w:lang w:val="en-US" w:eastAsia="en-GB"/>
              </w:rPr>
              <w:t>MHz</w:t>
            </w:r>
          </w:p>
          <w:p w14:paraId="7DFA5E8B" w14:textId="07D59342" w:rsidR="00EC2852" w:rsidRDefault="00EC2852" w:rsidP="0017165A">
            <w:pPr>
              <w:pStyle w:val="TAH"/>
              <w:rPr>
                <w:rFonts w:eastAsia="PMingLiU"/>
                <w:lang w:val="en-US" w:eastAsia="en-GB"/>
              </w:rPr>
            </w:pPr>
            <w:r>
              <w:rPr>
                <w:rFonts w:eastAsia="PMingLiU"/>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ECF646" w14:textId="44B8BB68" w:rsidR="00EC2852" w:rsidRDefault="00EC2852" w:rsidP="0017165A">
            <w:pPr>
              <w:pStyle w:val="TAH"/>
              <w:rPr>
                <w:rFonts w:eastAsia="PMingLiU"/>
                <w:lang w:val="en-US" w:eastAsia="en-GB"/>
              </w:rPr>
            </w:pPr>
            <w:r>
              <w:rPr>
                <w:rFonts w:eastAsia="PMingLiU"/>
                <w:lang w:val="en-US" w:eastAsia="en-GB"/>
              </w:rPr>
              <w:t>5</w:t>
            </w:r>
          </w:p>
          <w:p w14:paraId="14B0C229"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15537E" w14:textId="77777777" w:rsidR="00EC2852" w:rsidRDefault="00EC2852" w:rsidP="0017165A">
            <w:pPr>
              <w:pStyle w:val="TAH"/>
              <w:rPr>
                <w:rFonts w:eastAsia="PMingLiU"/>
                <w:lang w:val="en-US" w:eastAsia="en-GB"/>
              </w:rPr>
            </w:pPr>
            <w:r>
              <w:rPr>
                <w:rFonts w:eastAsia="PMingLiU"/>
                <w:lang w:val="en-US" w:eastAsia="en-GB"/>
              </w:rPr>
              <w:t>10</w:t>
            </w:r>
          </w:p>
          <w:p w14:paraId="3930F63F"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66390D3" w14:textId="77777777" w:rsidR="00EC2852" w:rsidRDefault="00EC2852" w:rsidP="0017165A">
            <w:pPr>
              <w:pStyle w:val="TAH"/>
              <w:rPr>
                <w:rFonts w:eastAsia="PMingLiU"/>
                <w:lang w:val="en-US" w:eastAsia="en-GB"/>
              </w:rPr>
            </w:pPr>
            <w:r>
              <w:rPr>
                <w:rFonts w:eastAsia="PMingLiU"/>
                <w:lang w:val="en-US" w:eastAsia="en-GB"/>
              </w:rPr>
              <w:t>15</w:t>
            </w:r>
          </w:p>
          <w:p w14:paraId="54B7C27F"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AD65CB" w14:textId="77777777" w:rsidR="00EC2852" w:rsidRDefault="00EC2852" w:rsidP="0017165A">
            <w:pPr>
              <w:pStyle w:val="TAH"/>
              <w:rPr>
                <w:rFonts w:eastAsia="PMingLiU"/>
                <w:lang w:val="en-US" w:eastAsia="en-GB"/>
              </w:rPr>
            </w:pPr>
            <w:r>
              <w:rPr>
                <w:rFonts w:eastAsia="PMingLiU"/>
                <w:lang w:val="en-US" w:eastAsia="en-GB"/>
              </w:rPr>
              <w:t>20</w:t>
            </w:r>
          </w:p>
          <w:p w14:paraId="1F26E68E"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r>
      <w:tr w:rsidR="00EC2852" w14:paraId="747651E0"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4E05D8C" w14:textId="77777777" w:rsidR="00EC2852" w:rsidRDefault="00EC2852"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E7181D3" w14:textId="77777777" w:rsidR="00EC2852" w:rsidRDefault="00EC2852" w:rsidP="0017165A">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C9ED0E6" w14:textId="36569D4A" w:rsidR="00EC2852" w:rsidRDefault="00EC2852" w:rsidP="0017165A">
            <w:pPr>
              <w:pStyle w:val="TAC"/>
              <w:rPr>
                <w:lang w:eastAsia="en-GB"/>
              </w:rPr>
            </w:pPr>
            <w:r>
              <w:rPr>
                <w:lang w:eastAsia="en-GB"/>
              </w:rPr>
              <w:t>-101.</w:t>
            </w:r>
            <w:r w:rsidR="00B75FBA">
              <w:rPr>
                <w:lang w:eastAsia="en-GB"/>
              </w:rPr>
              <w:t>2</w:t>
            </w:r>
          </w:p>
        </w:tc>
        <w:tc>
          <w:tcPr>
            <w:tcW w:w="741" w:type="dxa"/>
            <w:tcBorders>
              <w:top w:val="single" w:sz="4" w:space="0" w:color="auto"/>
              <w:left w:val="single" w:sz="4" w:space="0" w:color="auto"/>
              <w:bottom w:val="single" w:sz="4" w:space="0" w:color="auto"/>
              <w:right w:val="single" w:sz="4" w:space="0" w:color="auto"/>
            </w:tcBorders>
            <w:hideMark/>
          </w:tcPr>
          <w:p w14:paraId="638E694F" w14:textId="0909EB91" w:rsidR="00EC2852" w:rsidRDefault="00EC2852" w:rsidP="0017165A">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96AE246" w14:textId="77777777" w:rsidR="00EC2852" w:rsidRDefault="00EC2852" w:rsidP="0017165A">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4778AD2" w14:textId="77777777" w:rsidR="00EC2852" w:rsidRDefault="00EC2852" w:rsidP="0017165A">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391569A4" w14:textId="77777777" w:rsidR="00EC2852" w:rsidRDefault="00EC2852" w:rsidP="0017165A">
            <w:pPr>
              <w:pStyle w:val="TAC"/>
              <w:rPr>
                <w:rFonts w:eastAsia="PMingLiU"/>
                <w:lang w:val="en-US" w:eastAsia="en-GB"/>
              </w:rPr>
            </w:pPr>
            <w:r>
              <w:rPr>
                <w:rFonts w:eastAsia="PMingLiU" w:cs="Arial"/>
                <w:szCs w:val="18"/>
                <w:lang w:eastAsia="en-GB"/>
              </w:rPr>
              <w:t>-93.8</w:t>
            </w:r>
          </w:p>
        </w:tc>
      </w:tr>
      <w:tr w:rsidR="00EC2852" w14:paraId="3632FCF5" w14:textId="77777777" w:rsidTr="00715C5A">
        <w:trPr>
          <w:trHeight w:val="187"/>
          <w:jc w:val="center"/>
        </w:trPr>
        <w:tc>
          <w:tcPr>
            <w:tcW w:w="1100" w:type="dxa"/>
            <w:tcBorders>
              <w:top w:val="nil"/>
              <w:left w:val="single" w:sz="4" w:space="0" w:color="auto"/>
              <w:bottom w:val="nil"/>
              <w:right w:val="single" w:sz="4" w:space="0" w:color="auto"/>
            </w:tcBorders>
            <w:vAlign w:val="center"/>
            <w:hideMark/>
          </w:tcPr>
          <w:p w14:paraId="7A2FF97B" w14:textId="77777777" w:rsidR="00EC2852" w:rsidRDefault="00EC2852" w:rsidP="0017165A">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D82CE4F" w14:textId="77777777" w:rsidR="00EC2852" w:rsidRDefault="00EC2852" w:rsidP="0017165A">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8D31A08"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317275" w14:textId="53C0DC5F"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A00D078" w14:textId="77777777" w:rsidR="00EC2852" w:rsidRDefault="00EC2852" w:rsidP="0017165A">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C4A3687" w14:textId="77777777" w:rsidR="00EC2852" w:rsidRDefault="00EC2852" w:rsidP="0017165A">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61AB5F5" w14:textId="77777777" w:rsidR="00EC2852" w:rsidRDefault="00EC2852" w:rsidP="0017165A">
            <w:pPr>
              <w:pStyle w:val="TAC"/>
              <w:rPr>
                <w:rFonts w:eastAsia="PMingLiU"/>
                <w:lang w:val="en-US" w:eastAsia="en-GB"/>
              </w:rPr>
            </w:pPr>
            <w:r>
              <w:rPr>
                <w:rFonts w:eastAsia="PMingLiU" w:cs="Arial"/>
                <w:szCs w:val="18"/>
                <w:lang w:eastAsia="en-GB"/>
              </w:rPr>
              <w:t>-94.0</w:t>
            </w:r>
          </w:p>
        </w:tc>
      </w:tr>
      <w:tr w:rsidR="00EC2852" w14:paraId="65A58877"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D1F017E"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9892B59" w14:textId="77777777" w:rsidR="00EC2852" w:rsidRDefault="00EC2852" w:rsidP="0017165A">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E4E8CFD"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0B05F" w14:textId="459A5F80"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88B31D0" w14:textId="77777777" w:rsidR="00EC2852" w:rsidRDefault="00EC2852" w:rsidP="0017165A">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F02B16E" w14:textId="77777777" w:rsidR="00EC2852" w:rsidRDefault="00EC2852" w:rsidP="0017165A">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55DC3FF" w14:textId="77777777" w:rsidR="00EC2852" w:rsidRDefault="00EC2852" w:rsidP="0017165A">
            <w:pPr>
              <w:pStyle w:val="TAC"/>
              <w:rPr>
                <w:rFonts w:eastAsia="PMingLiU"/>
                <w:lang w:val="en-US" w:eastAsia="en-GB"/>
              </w:rPr>
            </w:pPr>
            <w:r>
              <w:rPr>
                <w:rFonts w:eastAsia="PMingLiU" w:cs="Arial"/>
                <w:szCs w:val="18"/>
                <w:lang w:eastAsia="en-GB"/>
              </w:rPr>
              <w:t>-94.2</w:t>
            </w:r>
          </w:p>
        </w:tc>
      </w:tr>
      <w:tr w:rsidR="00EC2852" w14:paraId="513354B9"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A7121A3" w14:textId="77777777" w:rsidR="00EC2852" w:rsidRDefault="00EC2852"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1242CFB" w14:textId="77777777" w:rsidR="00EC2852" w:rsidRDefault="00EC2852" w:rsidP="0017165A">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715548C6" w14:textId="3D56F78C" w:rsidR="00EC2852" w:rsidRDefault="00EC2852" w:rsidP="0017165A">
            <w:pPr>
              <w:pStyle w:val="TAC"/>
              <w:rPr>
                <w:lang w:eastAsia="en-GB"/>
              </w:rPr>
            </w:pPr>
            <w:r>
              <w:rPr>
                <w:lang w:eastAsia="en-GB"/>
              </w:rPr>
              <w:t>-</w:t>
            </w:r>
            <w:r w:rsidR="00B75FBA">
              <w:rPr>
                <w:lang w:eastAsia="en-GB"/>
              </w:rPr>
              <w:t>101</w:t>
            </w:r>
            <w:r>
              <w:rPr>
                <w:lang w:eastAsia="en-GB"/>
              </w:rPr>
              <w:t>.</w:t>
            </w:r>
            <w:r w:rsidR="00B75FBA">
              <w:rPr>
                <w:lang w:eastAsia="en-GB"/>
              </w:rPr>
              <w:t>7</w:t>
            </w:r>
          </w:p>
        </w:tc>
        <w:tc>
          <w:tcPr>
            <w:tcW w:w="741" w:type="dxa"/>
            <w:tcBorders>
              <w:top w:val="single" w:sz="4" w:space="0" w:color="auto"/>
              <w:left w:val="single" w:sz="4" w:space="0" w:color="auto"/>
              <w:bottom w:val="single" w:sz="4" w:space="0" w:color="auto"/>
              <w:right w:val="single" w:sz="4" w:space="0" w:color="auto"/>
            </w:tcBorders>
            <w:hideMark/>
          </w:tcPr>
          <w:p w14:paraId="63DE4697" w14:textId="3683976F" w:rsidR="00EC2852" w:rsidRDefault="00EC2852" w:rsidP="0017165A">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146EB8B" w14:textId="77777777" w:rsidR="00EC2852" w:rsidRDefault="00EC2852" w:rsidP="0017165A">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8C70CE2" w14:textId="77777777" w:rsidR="00EC2852" w:rsidRDefault="00EC2852" w:rsidP="0017165A">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7462EB2" w14:textId="77777777" w:rsidR="00EC2852" w:rsidRDefault="00EC2852" w:rsidP="0017165A">
            <w:pPr>
              <w:pStyle w:val="TAC"/>
              <w:rPr>
                <w:rFonts w:eastAsia="PMingLiU"/>
                <w:lang w:val="en-US" w:eastAsia="en-GB"/>
              </w:rPr>
            </w:pPr>
            <w:r>
              <w:rPr>
                <w:rFonts w:eastAsia="PMingLiU" w:cs="Arial"/>
                <w:szCs w:val="18"/>
                <w:lang w:eastAsia="en-GB"/>
              </w:rPr>
              <w:t>-93.8</w:t>
            </w:r>
          </w:p>
        </w:tc>
      </w:tr>
      <w:tr w:rsidR="00EC2852" w14:paraId="40F2B5B1" w14:textId="77777777" w:rsidTr="00715C5A">
        <w:trPr>
          <w:trHeight w:val="187"/>
          <w:jc w:val="center"/>
        </w:trPr>
        <w:tc>
          <w:tcPr>
            <w:tcW w:w="1100" w:type="dxa"/>
            <w:tcBorders>
              <w:top w:val="nil"/>
              <w:left w:val="single" w:sz="4" w:space="0" w:color="auto"/>
              <w:bottom w:val="nil"/>
              <w:right w:val="single" w:sz="4" w:space="0" w:color="auto"/>
            </w:tcBorders>
            <w:vAlign w:val="center"/>
            <w:hideMark/>
          </w:tcPr>
          <w:p w14:paraId="39461CD1" w14:textId="77777777" w:rsidR="00EC2852" w:rsidRDefault="00EC2852" w:rsidP="0017165A">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1CC4F13" w14:textId="77777777" w:rsidR="00EC2852" w:rsidRDefault="00EC2852" w:rsidP="0017165A">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8B693FD"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025AE1" w14:textId="6FD5D0C2"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652E73" w14:textId="77777777" w:rsidR="00EC2852" w:rsidRDefault="00EC2852" w:rsidP="0017165A">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BB3BAE9" w14:textId="77777777" w:rsidR="00EC2852" w:rsidRDefault="00EC2852" w:rsidP="0017165A">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9163AE9" w14:textId="77777777" w:rsidR="00EC2852" w:rsidRDefault="00EC2852" w:rsidP="0017165A">
            <w:pPr>
              <w:pStyle w:val="TAC"/>
              <w:rPr>
                <w:rFonts w:eastAsia="PMingLiU"/>
                <w:lang w:val="en-US" w:eastAsia="en-GB"/>
              </w:rPr>
            </w:pPr>
            <w:r>
              <w:rPr>
                <w:rFonts w:eastAsia="PMingLiU" w:cs="Arial"/>
                <w:szCs w:val="18"/>
                <w:lang w:eastAsia="en-GB"/>
              </w:rPr>
              <w:t>-94.0</w:t>
            </w:r>
          </w:p>
        </w:tc>
      </w:tr>
      <w:tr w:rsidR="00EC2852" w14:paraId="0A793106"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A312676"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A9D4A92" w14:textId="77777777" w:rsidR="00EC2852" w:rsidRDefault="00EC2852" w:rsidP="0017165A">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B408ADE"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428460" w14:textId="0F58584F"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DD3FB3" w14:textId="77777777" w:rsidR="00EC2852" w:rsidRDefault="00EC2852" w:rsidP="0017165A">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3E19449" w14:textId="77777777" w:rsidR="00EC2852" w:rsidRDefault="00EC2852" w:rsidP="0017165A">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002A1B1" w14:textId="77777777" w:rsidR="00EC2852" w:rsidRDefault="00EC2852" w:rsidP="0017165A">
            <w:pPr>
              <w:pStyle w:val="TAC"/>
              <w:rPr>
                <w:rFonts w:eastAsia="PMingLiU"/>
                <w:lang w:val="en-US" w:eastAsia="en-GB"/>
              </w:rPr>
            </w:pPr>
            <w:r>
              <w:rPr>
                <w:rFonts w:eastAsia="PMingLiU" w:cs="Arial"/>
                <w:szCs w:val="18"/>
                <w:lang w:eastAsia="en-GB"/>
              </w:rPr>
              <w:t>-94.2</w:t>
            </w:r>
          </w:p>
        </w:tc>
      </w:tr>
      <w:tr w:rsidR="00EC2852" w14:paraId="6A2778FA"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tcPr>
          <w:p w14:paraId="665A6F0C"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662FE38" w14:textId="77777777" w:rsidR="00EC2852" w:rsidRDefault="00EC2852" w:rsidP="0017165A">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410F687" w14:textId="4C638223" w:rsidR="00EC2852" w:rsidRPr="008C5CED" w:rsidRDefault="00EC2852" w:rsidP="0017165A">
            <w:pPr>
              <w:pStyle w:val="TAC"/>
              <w:rPr>
                <w:lang w:eastAsia="en-GB"/>
              </w:rPr>
            </w:pPr>
            <w:r>
              <w:rPr>
                <w:lang w:eastAsia="en-GB"/>
              </w:rPr>
              <w:t>-101.</w:t>
            </w:r>
            <w:r w:rsidR="00B75FBA">
              <w:rPr>
                <w:lang w:eastAsia="en-GB"/>
              </w:rPr>
              <w:t>2</w:t>
            </w:r>
          </w:p>
        </w:tc>
        <w:tc>
          <w:tcPr>
            <w:tcW w:w="741" w:type="dxa"/>
            <w:tcBorders>
              <w:top w:val="single" w:sz="4" w:space="0" w:color="auto"/>
              <w:left w:val="single" w:sz="4" w:space="0" w:color="auto"/>
              <w:bottom w:val="single" w:sz="4" w:space="0" w:color="auto"/>
              <w:right w:val="single" w:sz="4" w:space="0" w:color="auto"/>
            </w:tcBorders>
          </w:tcPr>
          <w:p w14:paraId="0EBF828A" w14:textId="061C3B06" w:rsidR="00EC2852" w:rsidRDefault="00EC2852" w:rsidP="0017165A">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63FF9397" w14:textId="77777777" w:rsidR="00EC2852" w:rsidRDefault="00EC2852" w:rsidP="0017165A">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ECDEF2E" w14:textId="77777777" w:rsidR="00EC2852" w:rsidRDefault="00EC2852" w:rsidP="0017165A">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D5DA40F" w14:textId="77777777" w:rsidR="00EC2852" w:rsidRDefault="00EC2852" w:rsidP="0017165A">
            <w:pPr>
              <w:pStyle w:val="TAC"/>
              <w:rPr>
                <w:rFonts w:eastAsia="PMingLiU" w:cs="Arial"/>
                <w:szCs w:val="18"/>
                <w:lang w:eastAsia="en-GB"/>
              </w:rPr>
            </w:pPr>
          </w:p>
        </w:tc>
      </w:tr>
      <w:tr w:rsidR="00EC2852" w14:paraId="7953620B" w14:textId="77777777" w:rsidTr="00715C5A">
        <w:trPr>
          <w:trHeight w:val="187"/>
          <w:jc w:val="center"/>
        </w:trPr>
        <w:tc>
          <w:tcPr>
            <w:tcW w:w="1100" w:type="dxa"/>
            <w:tcBorders>
              <w:top w:val="nil"/>
              <w:left w:val="single" w:sz="4" w:space="0" w:color="auto"/>
              <w:bottom w:val="nil"/>
              <w:right w:val="single" w:sz="4" w:space="0" w:color="auto"/>
            </w:tcBorders>
            <w:vAlign w:val="center"/>
          </w:tcPr>
          <w:p w14:paraId="0758FE2B" w14:textId="77777777" w:rsidR="00EC2852" w:rsidRDefault="00EC2852" w:rsidP="0017165A">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C1B67F2" w14:textId="77777777" w:rsidR="00EC2852" w:rsidRDefault="00EC2852" w:rsidP="0017165A">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960473E"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6FB530" w14:textId="19CE4601"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286B918" w14:textId="77777777" w:rsidR="00EC2852" w:rsidRDefault="00EC2852" w:rsidP="0017165A">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1577B293" w14:textId="77777777" w:rsidR="00EC2852" w:rsidRDefault="00EC2852" w:rsidP="0017165A">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2C0A779D" w14:textId="77777777" w:rsidR="00EC2852" w:rsidRDefault="00EC2852" w:rsidP="0017165A">
            <w:pPr>
              <w:pStyle w:val="TAC"/>
              <w:rPr>
                <w:rFonts w:eastAsia="PMingLiU" w:cs="Arial"/>
                <w:szCs w:val="18"/>
                <w:lang w:eastAsia="en-GB"/>
              </w:rPr>
            </w:pPr>
          </w:p>
        </w:tc>
      </w:tr>
      <w:tr w:rsidR="00EC2852" w14:paraId="560A0C2C"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tcPr>
          <w:p w14:paraId="0EE52620"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7F46349" w14:textId="77777777" w:rsidR="00EC2852" w:rsidRDefault="00EC2852" w:rsidP="0017165A">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1AC608F"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9189D6" w14:textId="1D99D5D0"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B61B7EC" w14:textId="77777777" w:rsidR="00EC2852" w:rsidRDefault="00EC2852" w:rsidP="0017165A">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6ED9C920" w14:textId="77777777" w:rsidR="00EC2852" w:rsidRDefault="00EC2852" w:rsidP="0017165A">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405BC26" w14:textId="77777777" w:rsidR="00EC2852" w:rsidRDefault="00EC2852" w:rsidP="0017165A">
            <w:pPr>
              <w:pStyle w:val="TAC"/>
              <w:rPr>
                <w:rFonts w:eastAsia="PMingLiU" w:cs="Arial"/>
                <w:szCs w:val="18"/>
                <w:lang w:eastAsia="en-GB"/>
              </w:rPr>
            </w:pPr>
          </w:p>
        </w:tc>
      </w:tr>
    </w:tbl>
    <w:p w14:paraId="15BF8B55" w14:textId="5AB8DDBC" w:rsidR="00EC2852" w:rsidRDefault="00EC2852" w:rsidP="00874EA7">
      <w:pPr>
        <w:rPr>
          <w:lang w:eastAsia="zh-CN"/>
        </w:rPr>
      </w:pPr>
      <w:r>
        <w:rPr>
          <w:lang w:eastAsia="zh-CN"/>
        </w:rPr>
        <w:t>For the Uplink configuration for reference sensitivity, we need to add 3MHz as follows:</w:t>
      </w:r>
    </w:p>
    <w:p w14:paraId="1DD0B3B1" w14:textId="77777777" w:rsidR="00EC2852" w:rsidRDefault="00EC2852" w:rsidP="00EC2852">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91"/>
        <w:gridCol w:w="688"/>
        <w:gridCol w:w="688"/>
        <w:gridCol w:w="690"/>
        <w:gridCol w:w="686"/>
        <w:gridCol w:w="692"/>
        <w:gridCol w:w="4409"/>
      </w:tblGrid>
      <w:tr w:rsidR="003E5B33" w14:paraId="560BF6A5" w14:textId="77777777" w:rsidTr="003E5B33">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6A8A487E" w14:textId="6C4CFF50" w:rsidR="003E5B33" w:rsidRDefault="003E5B33" w:rsidP="0017165A">
            <w:pPr>
              <w:pStyle w:val="TAH"/>
              <w:rPr>
                <w:lang w:eastAsia="en-GB"/>
              </w:rPr>
            </w:pPr>
            <w:r>
              <w:rPr>
                <w:lang w:eastAsia="en-GB"/>
              </w:rPr>
              <w:t>Operating band / SCS (kHz) / Channel bandwidth (MHz) / Duplex mode</w:t>
            </w:r>
          </w:p>
        </w:tc>
      </w:tr>
      <w:tr w:rsidR="00EC2852" w14:paraId="7194118C" w14:textId="77777777" w:rsidTr="003E5B33">
        <w:trPr>
          <w:trHeight w:val="187"/>
          <w:tblHeader/>
          <w:jc w:val="center"/>
        </w:trPr>
        <w:tc>
          <w:tcPr>
            <w:tcW w:w="565" w:type="pct"/>
            <w:tcBorders>
              <w:top w:val="single" w:sz="4" w:space="0" w:color="auto"/>
              <w:left w:val="single" w:sz="4" w:space="0" w:color="auto"/>
              <w:bottom w:val="single" w:sz="4" w:space="0" w:color="auto"/>
              <w:right w:val="single" w:sz="4" w:space="0" w:color="auto"/>
            </w:tcBorders>
            <w:hideMark/>
          </w:tcPr>
          <w:p w14:paraId="2401EEDC" w14:textId="77777777" w:rsidR="00EC2852" w:rsidRDefault="00EC2852" w:rsidP="0017165A">
            <w:pPr>
              <w:pStyle w:val="TAH"/>
              <w:rPr>
                <w:lang w:eastAsia="en-GB"/>
              </w:rPr>
            </w:pPr>
            <w:r>
              <w:rPr>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353C5E" w14:textId="77777777" w:rsidR="00EC2852" w:rsidRDefault="00EC2852" w:rsidP="0017165A">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tcPr>
          <w:p w14:paraId="21DADAF7" w14:textId="696CEE45" w:rsidR="00EC2852" w:rsidRDefault="00EC2852" w:rsidP="0017165A">
            <w:pPr>
              <w:pStyle w:val="TAH"/>
              <w:rPr>
                <w:lang w:eastAsia="en-GB"/>
              </w:rPr>
            </w:pPr>
            <w:r>
              <w:rPr>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0A59E92C" w14:textId="4884987D" w:rsidR="00EC2852" w:rsidRDefault="00EC2852" w:rsidP="0017165A">
            <w:pPr>
              <w:pStyle w:val="TAH"/>
              <w:rPr>
                <w:lang w:eastAsia="en-GB"/>
              </w:rPr>
            </w:pPr>
            <w:r>
              <w:rPr>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3652FCC0" w14:textId="77777777" w:rsidR="00EC2852" w:rsidRDefault="00EC2852" w:rsidP="0017165A">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28B71B55" w14:textId="77777777" w:rsidR="00EC2852" w:rsidRDefault="00EC2852" w:rsidP="0017165A">
            <w:pPr>
              <w:pStyle w:val="TAH"/>
              <w:rPr>
                <w:lang w:eastAsia="en-GB"/>
              </w:rPr>
            </w:pPr>
            <w:r>
              <w:rPr>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13A04D98" w14:textId="77777777" w:rsidR="00EC2852" w:rsidRDefault="00EC2852" w:rsidP="0017165A">
            <w:pPr>
              <w:pStyle w:val="TAH"/>
              <w:rPr>
                <w:lang w:eastAsia="en-GB"/>
              </w:rPr>
            </w:pPr>
            <w:r>
              <w:rPr>
                <w:lang w:eastAsia="en-GB"/>
              </w:rPr>
              <w:t>20</w:t>
            </w:r>
          </w:p>
        </w:tc>
        <w:tc>
          <w:tcPr>
            <w:tcW w:w="2288" w:type="pct"/>
            <w:tcBorders>
              <w:top w:val="single" w:sz="4" w:space="0" w:color="auto"/>
              <w:left w:val="single" w:sz="4" w:space="0" w:color="auto"/>
              <w:bottom w:val="single" w:sz="4" w:space="0" w:color="auto"/>
              <w:right w:val="single" w:sz="4" w:space="0" w:color="auto"/>
            </w:tcBorders>
            <w:vAlign w:val="center"/>
            <w:hideMark/>
          </w:tcPr>
          <w:p w14:paraId="07CD7F2A" w14:textId="77777777" w:rsidR="00EC2852" w:rsidRDefault="00EC2852" w:rsidP="0017165A">
            <w:pPr>
              <w:pStyle w:val="TAH"/>
              <w:rPr>
                <w:lang w:eastAsia="en-GB"/>
              </w:rPr>
            </w:pPr>
            <w:r>
              <w:rPr>
                <w:lang w:eastAsia="en-GB"/>
              </w:rPr>
              <w:t>Duplex Mode</w:t>
            </w:r>
          </w:p>
        </w:tc>
      </w:tr>
      <w:tr w:rsidR="00EC2852" w14:paraId="3ECE37A3" w14:textId="77777777" w:rsidTr="003E5B33">
        <w:trPr>
          <w:trHeight w:val="187"/>
          <w:jc w:val="center"/>
        </w:trPr>
        <w:tc>
          <w:tcPr>
            <w:tcW w:w="565" w:type="pct"/>
            <w:tcBorders>
              <w:top w:val="single" w:sz="4" w:space="0" w:color="auto"/>
              <w:left w:val="single" w:sz="4" w:space="0" w:color="auto"/>
              <w:bottom w:val="nil"/>
              <w:right w:val="single" w:sz="4" w:space="0" w:color="auto"/>
            </w:tcBorders>
          </w:tcPr>
          <w:p w14:paraId="587216E7"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BE57D40" w14:textId="77777777" w:rsidR="00EC2852" w:rsidRDefault="00EC2852" w:rsidP="0017165A">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B3DA61E" w14:textId="287D1E02" w:rsidR="00EC2852"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1E02D838" w14:textId="640EEA41" w:rsidR="00EC2852" w:rsidRDefault="00EC2852" w:rsidP="0017165A">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6E2D9942" w14:textId="77777777" w:rsidR="00EC2852" w:rsidRDefault="00EC2852" w:rsidP="0017165A">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665D6CAA" w14:textId="77777777" w:rsidR="00EC2852" w:rsidRDefault="00EC2852" w:rsidP="0017165A">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291EA0FB" w14:textId="77777777" w:rsidR="00EC2852" w:rsidRDefault="00EC2852" w:rsidP="0017165A">
            <w:pPr>
              <w:pStyle w:val="TAC"/>
              <w:rPr>
                <w:lang w:eastAsia="en-GB"/>
              </w:rPr>
            </w:pPr>
            <w:r>
              <w:rPr>
                <w:rFonts w:cs="Arial"/>
                <w:szCs w:val="18"/>
                <w:lang w:eastAsia="en-GB"/>
              </w:rPr>
              <w:t>100</w:t>
            </w:r>
          </w:p>
        </w:tc>
        <w:tc>
          <w:tcPr>
            <w:tcW w:w="2288" w:type="pct"/>
            <w:tcBorders>
              <w:top w:val="single" w:sz="4" w:space="0" w:color="auto"/>
              <w:left w:val="single" w:sz="4" w:space="0" w:color="auto"/>
              <w:bottom w:val="nil"/>
              <w:right w:val="single" w:sz="4" w:space="0" w:color="auto"/>
            </w:tcBorders>
          </w:tcPr>
          <w:p w14:paraId="17129441" w14:textId="77777777" w:rsidR="00EC2852" w:rsidRDefault="00EC2852" w:rsidP="0017165A">
            <w:pPr>
              <w:pStyle w:val="TAC"/>
              <w:rPr>
                <w:lang w:eastAsia="en-GB"/>
              </w:rPr>
            </w:pPr>
          </w:p>
        </w:tc>
      </w:tr>
      <w:tr w:rsidR="00EC2852" w14:paraId="68276537" w14:textId="77777777" w:rsidTr="003E5B33">
        <w:trPr>
          <w:trHeight w:val="187"/>
          <w:jc w:val="center"/>
        </w:trPr>
        <w:tc>
          <w:tcPr>
            <w:tcW w:w="565" w:type="pct"/>
            <w:tcBorders>
              <w:top w:val="nil"/>
              <w:left w:val="single" w:sz="4" w:space="0" w:color="auto"/>
              <w:bottom w:val="nil"/>
              <w:right w:val="single" w:sz="4" w:space="0" w:color="auto"/>
            </w:tcBorders>
            <w:hideMark/>
          </w:tcPr>
          <w:p w14:paraId="083940A2" w14:textId="77777777" w:rsidR="00EC2852" w:rsidRDefault="00EC2852" w:rsidP="0017165A">
            <w:pPr>
              <w:pStyle w:val="TAC"/>
              <w:rPr>
                <w:lang w:eastAsia="en-GB"/>
              </w:rPr>
            </w:pPr>
            <w:r>
              <w:rPr>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17714738" w14:textId="77777777" w:rsidR="00EC2852" w:rsidRDefault="00EC2852" w:rsidP="0017165A">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51849479"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FC5E3F1" w14:textId="771A92F4"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5C68206" w14:textId="77777777" w:rsidR="00EC2852" w:rsidRDefault="00EC2852" w:rsidP="0017165A">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7B76E230" w14:textId="77777777" w:rsidR="00EC2852" w:rsidRDefault="00EC2852" w:rsidP="0017165A">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1AD04C9E" w14:textId="77777777" w:rsidR="00EC2852" w:rsidRDefault="00EC2852" w:rsidP="0017165A">
            <w:pPr>
              <w:pStyle w:val="TAC"/>
              <w:rPr>
                <w:lang w:eastAsia="en-GB"/>
              </w:rPr>
            </w:pPr>
            <w:r>
              <w:rPr>
                <w:rFonts w:cs="Arial"/>
                <w:szCs w:val="18"/>
                <w:lang w:eastAsia="en-GB"/>
              </w:rPr>
              <w:t>50</w:t>
            </w:r>
          </w:p>
        </w:tc>
        <w:tc>
          <w:tcPr>
            <w:tcW w:w="2288" w:type="pct"/>
            <w:tcBorders>
              <w:top w:val="nil"/>
              <w:left w:val="single" w:sz="4" w:space="0" w:color="auto"/>
              <w:bottom w:val="nil"/>
              <w:right w:val="single" w:sz="4" w:space="0" w:color="auto"/>
            </w:tcBorders>
            <w:hideMark/>
          </w:tcPr>
          <w:p w14:paraId="44180292" w14:textId="77777777" w:rsidR="00EC2852" w:rsidRDefault="00EC2852" w:rsidP="0017165A">
            <w:pPr>
              <w:pStyle w:val="TAC"/>
              <w:rPr>
                <w:lang w:eastAsia="en-GB"/>
              </w:rPr>
            </w:pPr>
            <w:r>
              <w:rPr>
                <w:lang w:eastAsia="en-GB"/>
              </w:rPr>
              <w:t>FDD</w:t>
            </w:r>
          </w:p>
        </w:tc>
      </w:tr>
      <w:tr w:rsidR="00EC2852" w14:paraId="36DA8242"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4A62E870"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F7BFB63" w14:textId="77777777" w:rsidR="00EC2852" w:rsidRDefault="00EC2852" w:rsidP="0017165A">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F102F80"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267D19D" w14:textId="6640CD48"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3E16D45" w14:textId="77777777" w:rsidR="00EC2852" w:rsidRDefault="00EC2852" w:rsidP="0017165A">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3A29C5DC" w14:textId="77777777" w:rsidR="00EC2852" w:rsidRDefault="00EC2852" w:rsidP="0017165A">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6F9861EF" w14:textId="77777777" w:rsidR="00EC2852" w:rsidRDefault="00EC2852" w:rsidP="0017165A">
            <w:pPr>
              <w:pStyle w:val="TAC"/>
              <w:rPr>
                <w:lang w:eastAsia="en-GB"/>
              </w:rPr>
            </w:pPr>
            <w:r>
              <w:rPr>
                <w:rFonts w:cs="Arial"/>
                <w:szCs w:val="18"/>
                <w:lang w:eastAsia="en-GB"/>
              </w:rPr>
              <w:t>24</w:t>
            </w:r>
          </w:p>
        </w:tc>
        <w:tc>
          <w:tcPr>
            <w:tcW w:w="2288" w:type="pct"/>
            <w:tcBorders>
              <w:top w:val="nil"/>
              <w:left w:val="single" w:sz="4" w:space="0" w:color="auto"/>
              <w:bottom w:val="single" w:sz="4" w:space="0" w:color="auto"/>
              <w:right w:val="single" w:sz="4" w:space="0" w:color="auto"/>
            </w:tcBorders>
          </w:tcPr>
          <w:p w14:paraId="43F205EF" w14:textId="77777777" w:rsidR="00EC2852" w:rsidRDefault="00EC2852" w:rsidP="0017165A">
            <w:pPr>
              <w:pStyle w:val="TAC"/>
              <w:rPr>
                <w:lang w:eastAsia="en-GB"/>
              </w:rPr>
            </w:pPr>
          </w:p>
        </w:tc>
      </w:tr>
      <w:tr w:rsidR="00EC2852" w14:paraId="02393B75" w14:textId="77777777" w:rsidTr="003E5B33">
        <w:trPr>
          <w:trHeight w:val="187"/>
          <w:jc w:val="center"/>
        </w:trPr>
        <w:tc>
          <w:tcPr>
            <w:tcW w:w="565" w:type="pct"/>
            <w:tcBorders>
              <w:top w:val="single" w:sz="4" w:space="0" w:color="auto"/>
              <w:left w:val="single" w:sz="4" w:space="0" w:color="auto"/>
              <w:bottom w:val="nil"/>
              <w:right w:val="single" w:sz="4" w:space="0" w:color="auto"/>
            </w:tcBorders>
          </w:tcPr>
          <w:p w14:paraId="77C3EF0C"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2B68DBB" w14:textId="77777777" w:rsidR="00EC2852" w:rsidRDefault="00EC2852" w:rsidP="0017165A">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214BF15" w14:textId="14D1DF7C" w:rsidR="00EC2852"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206807D7" w14:textId="0AFB345E" w:rsidR="00EC2852" w:rsidRDefault="00EC2852" w:rsidP="0017165A">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520192D4" w14:textId="77777777" w:rsidR="00EC2852" w:rsidRDefault="00EC2852" w:rsidP="0017165A">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216AB30C" w14:textId="77777777" w:rsidR="00EC2852" w:rsidRDefault="00EC2852" w:rsidP="0017165A">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156399A5" w14:textId="77777777" w:rsidR="00EC2852" w:rsidRDefault="00EC2852" w:rsidP="0017165A">
            <w:pPr>
              <w:pStyle w:val="TAC"/>
              <w:rPr>
                <w:lang w:eastAsia="en-GB"/>
              </w:rPr>
            </w:pPr>
            <w:r>
              <w:rPr>
                <w:rFonts w:cs="Arial"/>
                <w:szCs w:val="18"/>
                <w:lang w:eastAsia="en-GB"/>
              </w:rPr>
              <w:t>[75]</w:t>
            </w:r>
          </w:p>
        </w:tc>
        <w:tc>
          <w:tcPr>
            <w:tcW w:w="2288" w:type="pct"/>
            <w:tcBorders>
              <w:top w:val="single" w:sz="4" w:space="0" w:color="auto"/>
              <w:left w:val="single" w:sz="4" w:space="0" w:color="auto"/>
              <w:bottom w:val="nil"/>
              <w:right w:val="single" w:sz="4" w:space="0" w:color="auto"/>
            </w:tcBorders>
          </w:tcPr>
          <w:p w14:paraId="290A10F4" w14:textId="77777777" w:rsidR="00EC2852" w:rsidRDefault="00EC2852" w:rsidP="0017165A">
            <w:pPr>
              <w:pStyle w:val="TAC"/>
              <w:rPr>
                <w:lang w:eastAsia="en-GB"/>
              </w:rPr>
            </w:pPr>
          </w:p>
        </w:tc>
      </w:tr>
      <w:tr w:rsidR="00EC2852" w14:paraId="667D3B6D" w14:textId="77777777" w:rsidTr="003E5B33">
        <w:trPr>
          <w:trHeight w:val="187"/>
          <w:jc w:val="center"/>
        </w:trPr>
        <w:tc>
          <w:tcPr>
            <w:tcW w:w="565" w:type="pct"/>
            <w:tcBorders>
              <w:top w:val="nil"/>
              <w:left w:val="single" w:sz="4" w:space="0" w:color="auto"/>
              <w:bottom w:val="nil"/>
              <w:right w:val="single" w:sz="4" w:space="0" w:color="auto"/>
            </w:tcBorders>
            <w:hideMark/>
          </w:tcPr>
          <w:p w14:paraId="68AAB0AC" w14:textId="77777777" w:rsidR="00EC2852" w:rsidRDefault="00EC2852" w:rsidP="0017165A">
            <w:pPr>
              <w:pStyle w:val="TAC"/>
              <w:rPr>
                <w:lang w:eastAsia="en-GB"/>
              </w:rPr>
            </w:pPr>
            <w:r>
              <w:rPr>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7748A707" w14:textId="77777777" w:rsidR="00EC2852" w:rsidRDefault="00EC2852" w:rsidP="0017165A">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4B66006"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93CA1A4" w14:textId="50F366AA"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6611F235" w14:textId="77777777" w:rsidR="00EC2852" w:rsidRDefault="00EC2852" w:rsidP="0017165A">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985CF18" w14:textId="77777777" w:rsidR="00EC2852" w:rsidRDefault="00EC2852" w:rsidP="0017165A">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7D669E83" w14:textId="77777777" w:rsidR="00EC2852" w:rsidRDefault="00EC2852" w:rsidP="0017165A">
            <w:pPr>
              <w:pStyle w:val="TAC"/>
              <w:rPr>
                <w:lang w:eastAsia="en-GB"/>
              </w:rPr>
            </w:pPr>
            <w:r>
              <w:rPr>
                <w:rFonts w:cs="Arial"/>
                <w:szCs w:val="18"/>
                <w:lang w:eastAsia="en-GB"/>
              </w:rPr>
              <w:t>[36]</w:t>
            </w:r>
          </w:p>
        </w:tc>
        <w:tc>
          <w:tcPr>
            <w:tcW w:w="2288" w:type="pct"/>
            <w:tcBorders>
              <w:top w:val="nil"/>
              <w:left w:val="single" w:sz="4" w:space="0" w:color="auto"/>
              <w:bottom w:val="nil"/>
              <w:right w:val="single" w:sz="4" w:space="0" w:color="auto"/>
            </w:tcBorders>
            <w:hideMark/>
          </w:tcPr>
          <w:p w14:paraId="64DBFCC7" w14:textId="77777777" w:rsidR="00EC2852" w:rsidRDefault="00EC2852" w:rsidP="0017165A">
            <w:pPr>
              <w:pStyle w:val="TAC"/>
              <w:rPr>
                <w:lang w:eastAsia="en-GB"/>
              </w:rPr>
            </w:pPr>
            <w:r>
              <w:rPr>
                <w:lang w:eastAsia="en-GB"/>
              </w:rPr>
              <w:t>FDD</w:t>
            </w:r>
          </w:p>
        </w:tc>
      </w:tr>
      <w:tr w:rsidR="00EC2852" w14:paraId="245783D2"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6D5DBC55"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00EECC2" w14:textId="77777777" w:rsidR="00EC2852" w:rsidRDefault="00EC2852" w:rsidP="0017165A">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1175734D"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79DAD43" w14:textId="038E9EF9"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70CB491" w14:textId="77777777" w:rsidR="00EC2852" w:rsidRDefault="00EC2852" w:rsidP="0017165A">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5D77CE41" w14:textId="77777777" w:rsidR="00EC2852" w:rsidRDefault="00EC2852" w:rsidP="0017165A">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58307A90" w14:textId="77777777" w:rsidR="00EC2852" w:rsidRDefault="00EC2852" w:rsidP="0017165A">
            <w:pPr>
              <w:pStyle w:val="TAC"/>
              <w:rPr>
                <w:lang w:eastAsia="en-GB"/>
              </w:rPr>
            </w:pPr>
            <w:r>
              <w:rPr>
                <w:rFonts w:cs="Arial"/>
                <w:szCs w:val="18"/>
                <w:lang w:eastAsia="en-GB"/>
              </w:rPr>
              <w:t>[18]</w:t>
            </w:r>
          </w:p>
        </w:tc>
        <w:tc>
          <w:tcPr>
            <w:tcW w:w="2288" w:type="pct"/>
            <w:tcBorders>
              <w:top w:val="nil"/>
              <w:left w:val="single" w:sz="4" w:space="0" w:color="auto"/>
              <w:bottom w:val="single" w:sz="4" w:space="0" w:color="auto"/>
              <w:right w:val="single" w:sz="4" w:space="0" w:color="auto"/>
            </w:tcBorders>
          </w:tcPr>
          <w:p w14:paraId="56DAD62E" w14:textId="77777777" w:rsidR="00EC2852" w:rsidRDefault="00EC2852" w:rsidP="0017165A">
            <w:pPr>
              <w:pStyle w:val="TAC"/>
              <w:rPr>
                <w:lang w:eastAsia="en-GB"/>
              </w:rPr>
            </w:pPr>
          </w:p>
        </w:tc>
      </w:tr>
      <w:tr w:rsidR="00EC2852" w14:paraId="3BFFFB02" w14:textId="77777777" w:rsidTr="003E5B33">
        <w:trPr>
          <w:trHeight w:val="187"/>
          <w:jc w:val="center"/>
        </w:trPr>
        <w:tc>
          <w:tcPr>
            <w:tcW w:w="565" w:type="pct"/>
            <w:tcBorders>
              <w:top w:val="nil"/>
              <w:left w:val="single" w:sz="4" w:space="0" w:color="auto"/>
              <w:bottom w:val="nil"/>
              <w:right w:val="single" w:sz="4" w:space="0" w:color="auto"/>
            </w:tcBorders>
          </w:tcPr>
          <w:p w14:paraId="4C68D259"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6C5A8FF9" w14:textId="77777777" w:rsidR="00EC2852" w:rsidRDefault="00EC2852" w:rsidP="0017165A">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6ECE0DC" w14:textId="481188E6" w:rsidR="00EC2852" w:rsidRPr="008C5CED"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9523605" w14:textId="61D51754" w:rsidR="00EC2852" w:rsidRDefault="00EC2852" w:rsidP="0017165A">
            <w:pPr>
              <w:pStyle w:val="TAC"/>
              <w:rPr>
                <w:lang w:eastAsia="en-GB"/>
              </w:rPr>
            </w:pPr>
            <w:r w:rsidRPr="008C5CED">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11EF53AF" w14:textId="77777777" w:rsidR="00EC2852" w:rsidRDefault="00EC2852" w:rsidP="0017165A">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256A0956" w14:textId="77777777" w:rsidR="00EC2852" w:rsidRDefault="00EC2852" w:rsidP="0017165A">
            <w:pPr>
              <w:pStyle w:val="TAC"/>
              <w:rPr>
                <w:rFonts w:cs="Arial"/>
                <w:szCs w:val="18"/>
                <w:lang w:eastAsia="en-GB"/>
              </w:rPr>
            </w:pPr>
            <w:r w:rsidRPr="008C5CED">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6FF4FAE3" w14:textId="77777777" w:rsidR="00EC2852" w:rsidRDefault="00EC2852" w:rsidP="0017165A">
            <w:pPr>
              <w:pStyle w:val="TAC"/>
              <w:rPr>
                <w:rFonts w:cs="Arial"/>
                <w:szCs w:val="18"/>
                <w:lang w:eastAsia="en-GB"/>
              </w:rPr>
            </w:pPr>
          </w:p>
        </w:tc>
        <w:tc>
          <w:tcPr>
            <w:tcW w:w="2288" w:type="pct"/>
            <w:tcBorders>
              <w:top w:val="nil"/>
              <w:left w:val="single" w:sz="4" w:space="0" w:color="auto"/>
              <w:bottom w:val="nil"/>
              <w:right w:val="single" w:sz="4" w:space="0" w:color="auto"/>
            </w:tcBorders>
          </w:tcPr>
          <w:p w14:paraId="2449BDB8" w14:textId="77777777" w:rsidR="00EC2852" w:rsidRDefault="00EC2852" w:rsidP="0017165A">
            <w:pPr>
              <w:pStyle w:val="TAC"/>
              <w:rPr>
                <w:lang w:eastAsia="en-GB"/>
              </w:rPr>
            </w:pPr>
          </w:p>
        </w:tc>
      </w:tr>
      <w:tr w:rsidR="00EC2852" w14:paraId="160E5F54" w14:textId="77777777" w:rsidTr="003E5B33">
        <w:trPr>
          <w:trHeight w:val="187"/>
          <w:jc w:val="center"/>
        </w:trPr>
        <w:tc>
          <w:tcPr>
            <w:tcW w:w="565" w:type="pct"/>
            <w:tcBorders>
              <w:top w:val="nil"/>
              <w:left w:val="single" w:sz="4" w:space="0" w:color="auto"/>
              <w:bottom w:val="nil"/>
              <w:right w:val="single" w:sz="4" w:space="0" w:color="auto"/>
            </w:tcBorders>
          </w:tcPr>
          <w:p w14:paraId="664D5A49" w14:textId="77777777" w:rsidR="00EC2852" w:rsidRDefault="00EC2852" w:rsidP="0017165A">
            <w:pPr>
              <w:pStyle w:val="TAC"/>
              <w:rPr>
                <w:lang w:eastAsia="en-GB"/>
              </w:rPr>
            </w:pPr>
            <w:r w:rsidRPr="008C5CED">
              <w:rPr>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408D8533" w14:textId="77777777" w:rsidR="00EC2852" w:rsidRDefault="00EC2852" w:rsidP="0017165A">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78B81CF1"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03BD7D6" w14:textId="087B2E9E"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62D3EC34" w14:textId="77777777" w:rsidR="00EC2852" w:rsidRDefault="00EC2852" w:rsidP="0017165A">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77198152" w14:textId="77777777" w:rsidR="00EC2852" w:rsidRDefault="00EC2852" w:rsidP="0017165A">
            <w:pPr>
              <w:pStyle w:val="TAC"/>
              <w:rPr>
                <w:rFonts w:cs="Arial"/>
                <w:szCs w:val="18"/>
                <w:lang w:eastAsia="en-GB"/>
              </w:rPr>
            </w:pPr>
            <w:r w:rsidRPr="008C5CED">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28831F5A" w14:textId="77777777" w:rsidR="00EC2852" w:rsidRDefault="00EC2852" w:rsidP="0017165A">
            <w:pPr>
              <w:pStyle w:val="TAC"/>
              <w:rPr>
                <w:rFonts w:cs="Arial"/>
                <w:szCs w:val="18"/>
                <w:lang w:eastAsia="en-GB"/>
              </w:rPr>
            </w:pPr>
          </w:p>
        </w:tc>
        <w:tc>
          <w:tcPr>
            <w:tcW w:w="2288" w:type="pct"/>
            <w:tcBorders>
              <w:top w:val="nil"/>
              <w:left w:val="single" w:sz="4" w:space="0" w:color="auto"/>
              <w:bottom w:val="nil"/>
              <w:right w:val="single" w:sz="4" w:space="0" w:color="auto"/>
            </w:tcBorders>
          </w:tcPr>
          <w:p w14:paraId="49567D36" w14:textId="77777777" w:rsidR="00EC2852" w:rsidRDefault="00EC2852" w:rsidP="0017165A">
            <w:pPr>
              <w:pStyle w:val="TAC"/>
              <w:rPr>
                <w:lang w:eastAsia="en-GB"/>
              </w:rPr>
            </w:pPr>
            <w:r w:rsidRPr="008C5CED">
              <w:rPr>
                <w:lang w:eastAsia="en-GB"/>
              </w:rPr>
              <w:t>FDD</w:t>
            </w:r>
          </w:p>
        </w:tc>
      </w:tr>
      <w:tr w:rsidR="00EC2852" w14:paraId="36A7B8F1"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406BE3C5"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060DD6A2" w14:textId="77777777" w:rsidR="00EC2852" w:rsidRDefault="00EC2852" w:rsidP="0017165A">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CA963F7"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5BEFC510" w14:textId="4A3B3692"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1867EA34" w14:textId="77777777" w:rsidR="00EC2852" w:rsidRDefault="00EC2852" w:rsidP="0017165A">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65909C3D" w14:textId="77777777" w:rsidR="00EC2852" w:rsidRDefault="00EC2852" w:rsidP="0017165A">
            <w:pPr>
              <w:pStyle w:val="TAC"/>
              <w:rPr>
                <w:rFonts w:cs="Arial"/>
                <w:szCs w:val="18"/>
                <w:lang w:eastAsia="en-GB"/>
              </w:rPr>
            </w:pPr>
            <w:r w:rsidRPr="008C5CED">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77C6B7B5" w14:textId="77777777" w:rsidR="00EC2852" w:rsidRDefault="00EC2852" w:rsidP="0017165A">
            <w:pPr>
              <w:pStyle w:val="TAC"/>
              <w:rPr>
                <w:rFonts w:cs="Arial"/>
                <w:szCs w:val="18"/>
                <w:lang w:eastAsia="en-GB"/>
              </w:rPr>
            </w:pPr>
          </w:p>
        </w:tc>
        <w:tc>
          <w:tcPr>
            <w:tcW w:w="2288" w:type="pct"/>
            <w:tcBorders>
              <w:top w:val="nil"/>
              <w:left w:val="single" w:sz="4" w:space="0" w:color="auto"/>
              <w:bottom w:val="single" w:sz="4" w:space="0" w:color="auto"/>
              <w:right w:val="single" w:sz="4" w:space="0" w:color="auto"/>
            </w:tcBorders>
          </w:tcPr>
          <w:p w14:paraId="1D829C02" w14:textId="77777777" w:rsidR="00EC2852" w:rsidRDefault="00EC2852" w:rsidP="0017165A">
            <w:pPr>
              <w:pStyle w:val="TAC"/>
              <w:rPr>
                <w:lang w:eastAsia="en-GB"/>
              </w:rPr>
            </w:pPr>
          </w:p>
        </w:tc>
      </w:tr>
    </w:tbl>
    <w:p w14:paraId="011F6312" w14:textId="4BFDF7E9" w:rsidR="00EC2852" w:rsidRPr="00533A4F" w:rsidRDefault="00EC2852" w:rsidP="00EB0E41">
      <w:pPr>
        <w:spacing w:before="100" w:beforeAutospacing="1"/>
        <w:rPr>
          <w:lang w:val="en-US" w:eastAsia="zh-CN"/>
        </w:rPr>
      </w:pPr>
      <w:r w:rsidRPr="00874EA7">
        <w:rPr>
          <w:lang w:val="en-US" w:eastAsia="zh-CN"/>
        </w:rPr>
        <w:t xml:space="preserve">For other Rx requirements (Maximum input level, ACS, blocking…), </w:t>
      </w:r>
      <w:r w:rsidR="00533A4F">
        <w:rPr>
          <w:lang w:val="en-US" w:eastAsia="zh-CN"/>
        </w:rPr>
        <w:t xml:space="preserve">we suggest to </w:t>
      </w:r>
      <w:r w:rsidRPr="00874EA7">
        <w:rPr>
          <w:lang w:val="en-US" w:eastAsia="zh-CN"/>
        </w:rPr>
        <w:t>extend them to support 3MHz</w:t>
      </w:r>
      <w:r w:rsidR="00533A4F">
        <w:rPr>
          <w:lang w:val="en-US" w:eastAsia="zh-CN"/>
        </w:rPr>
        <w:t xml:space="preserve"> since </w:t>
      </w:r>
      <w:r w:rsidR="00EB0E41" w:rsidRPr="00EB0E41">
        <w:rPr>
          <w:rFonts w:hint="eastAsia"/>
          <w:lang w:val="en-US" w:eastAsia="zh-CN"/>
        </w:rPr>
        <w:t>there</w:t>
      </w:r>
      <w:r w:rsidR="00EB0E41">
        <w:rPr>
          <w:lang w:val="en-US" w:eastAsia="zh-CN"/>
        </w:rPr>
        <w:t xml:space="preserve"> were </w:t>
      </w:r>
      <w:r w:rsidR="00533A4F">
        <w:rPr>
          <w:lang w:val="en-US" w:eastAsia="zh-CN"/>
        </w:rPr>
        <w:t>no big issues.</w:t>
      </w:r>
    </w:p>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79E430F4"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533A4F">
        <w:rPr>
          <w:rFonts w:eastAsia="宋体"/>
          <w:lang w:eastAsia="zh-CN"/>
        </w:rPr>
        <w:t>NR-NTN UE RF requirements for less than 5MHz</w:t>
      </w:r>
      <w:r w:rsidR="00925858">
        <w:rPr>
          <w:rFonts w:eastAsia="宋体"/>
          <w:lang w:eastAsia="zh-CN"/>
        </w:rPr>
        <w:t xml:space="preserve">. The following proposal </w:t>
      </w:r>
      <w:r w:rsidR="001614F3">
        <w:rPr>
          <w:rFonts w:eastAsia="宋体" w:hint="eastAsia"/>
          <w:lang w:eastAsia="zh-CN"/>
        </w:rPr>
        <w:t>is</w:t>
      </w:r>
      <w:bookmarkStart w:id="2" w:name="_GoBack"/>
      <w:bookmarkEnd w:id="2"/>
      <w:r w:rsidR="00925858">
        <w:rPr>
          <w:rFonts w:eastAsia="宋体"/>
          <w:lang w:eastAsia="zh-CN"/>
        </w:rPr>
        <w:t xml:space="preserve"> made:</w:t>
      </w:r>
    </w:p>
    <w:p w14:paraId="7BBA785C" w14:textId="57F2F294" w:rsidR="00F71C01" w:rsidRDefault="00F71C01" w:rsidP="00F71C01">
      <w:pPr>
        <w:rPr>
          <w:rFonts w:eastAsia="等线"/>
          <w:lang w:eastAsia="zh-CN"/>
        </w:rPr>
      </w:pPr>
      <w:r w:rsidRPr="002808A6">
        <w:rPr>
          <w:rFonts w:eastAsia="等线"/>
          <w:b/>
          <w:lang w:eastAsia="zh-CN"/>
        </w:rPr>
        <w:t xml:space="preserve">Proposal </w:t>
      </w:r>
      <w:r w:rsidR="00CC3518">
        <w:rPr>
          <w:rFonts w:eastAsia="等线"/>
          <w:b/>
          <w:lang w:eastAsia="zh-CN"/>
        </w:rPr>
        <w:t>1</w:t>
      </w:r>
      <w:r w:rsidRPr="002808A6">
        <w:rPr>
          <w:rFonts w:eastAsia="等线"/>
          <w:b/>
          <w:lang w:eastAsia="zh-CN"/>
        </w:rPr>
        <w:t xml:space="preserve">: </w:t>
      </w:r>
      <w:r>
        <w:rPr>
          <w:rFonts w:eastAsia="等线"/>
          <w:lang w:eastAsia="zh-CN"/>
        </w:rPr>
        <w:t>For U</w:t>
      </w:r>
      <w:r>
        <w:rPr>
          <w:rFonts w:eastAsia="等线" w:hint="eastAsia"/>
          <w:lang w:eastAsia="zh-CN"/>
        </w:rPr>
        <w:t>E</w:t>
      </w:r>
      <w:r>
        <w:rPr>
          <w:rFonts w:eastAsia="等线"/>
          <w:lang w:eastAsia="zh-CN"/>
        </w:rPr>
        <w:t xml:space="preserve"> Rx requirements for 3MHz, </w:t>
      </w:r>
    </w:p>
    <w:p w14:paraId="25901F3A" w14:textId="77777777" w:rsidR="003E5B33" w:rsidRPr="009C4B61" w:rsidRDefault="003E5B33" w:rsidP="009C4B61">
      <w:pPr>
        <w:pStyle w:val="afff5"/>
        <w:numPr>
          <w:ilvl w:val="0"/>
          <w:numId w:val="37"/>
        </w:numPr>
        <w:ind w:firstLineChars="0"/>
        <w:rPr>
          <w:lang w:val="en-US" w:eastAsia="zh-CN"/>
        </w:rPr>
      </w:pPr>
      <w:r w:rsidRPr="009C4B61">
        <w:rPr>
          <w:lang w:val="en-US" w:eastAsia="zh-CN"/>
        </w:rPr>
        <w:t>Define 3MHz REFSENS requirements for bands n256, n255, n254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tblGrid>
      <w:tr w:rsidR="003E5B33" w14:paraId="2AE5342B" w14:textId="77777777" w:rsidTr="0017165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888C0D0" w14:textId="77777777" w:rsidR="003E5B33" w:rsidRDefault="003E5B33" w:rsidP="0017165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159AB1A" w14:textId="77777777" w:rsidR="003E5B33" w:rsidRDefault="003E5B33" w:rsidP="0017165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7805DF7B" w14:textId="77777777" w:rsidR="003E5B33" w:rsidRDefault="003E5B33" w:rsidP="0017165A">
            <w:pPr>
              <w:pStyle w:val="TAH"/>
              <w:rPr>
                <w:rFonts w:eastAsia="PMingLiU"/>
                <w:lang w:val="en-US" w:eastAsia="en-GB"/>
              </w:rPr>
            </w:pPr>
            <w:r>
              <w:rPr>
                <w:rFonts w:eastAsia="PMingLiU"/>
                <w:lang w:val="en-US" w:eastAsia="en-GB"/>
              </w:rPr>
              <w:t>3</w:t>
            </w:r>
          </w:p>
          <w:p w14:paraId="145B6620" w14:textId="77777777" w:rsidR="003E5B33" w:rsidRDefault="003E5B33" w:rsidP="0017165A">
            <w:pPr>
              <w:pStyle w:val="TAH"/>
              <w:rPr>
                <w:rFonts w:eastAsia="PMingLiU"/>
                <w:lang w:val="en-US" w:eastAsia="en-GB"/>
              </w:rPr>
            </w:pPr>
            <w:r>
              <w:rPr>
                <w:rFonts w:eastAsia="PMingLiU"/>
                <w:lang w:val="en-US" w:eastAsia="en-GB"/>
              </w:rPr>
              <w:t>MHz</w:t>
            </w:r>
          </w:p>
          <w:p w14:paraId="11699798" w14:textId="77777777" w:rsidR="003E5B33" w:rsidRDefault="003E5B33" w:rsidP="0017165A">
            <w:pPr>
              <w:pStyle w:val="TAH"/>
              <w:rPr>
                <w:rFonts w:eastAsia="PMingLiU"/>
                <w:lang w:val="en-US" w:eastAsia="en-GB"/>
              </w:rPr>
            </w:pPr>
            <w:r>
              <w:rPr>
                <w:rFonts w:eastAsia="PMingLiU"/>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E95E04" w14:textId="77777777" w:rsidR="003E5B33" w:rsidRDefault="003E5B33" w:rsidP="0017165A">
            <w:pPr>
              <w:pStyle w:val="TAH"/>
              <w:rPr>
                <w:rFonts w:eastAsia="PMingLiU"/>
                <w:lang w:val="en-US" w:eastAsia="en-GB"/>
              </w:rPr>
            </w:pPr>
            <w:r>
              <w:rPr>
                <w:rFonts w:eastAsia="PMingLiU"/>
                <w:lang w:val="en-US" w:eastAsia="en-GB"/>
              </w:rPr>
              <w:t>5</w:t>
            </w:r>
          </w:p>
          <w:p w14:paraId="05C870FC"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A3297E" w14:textId="77777777" w:rsidR="003E5B33" w:rsidRDefault="003E5B33" w:rsidP="0017165A">
            <w:pPr>
              <w:pStyle w:val="TAH"/>
              <w:rPr>
                <w:rFonts w:eastAsia="PMingLiU"/>
                <w:lang w:val="en-US" w:eastAsia="en-GB"/>
              </w:rPr>
            </w:pPr>
            <w:r>
              <w:rPr>
                <w:rFonts w:eastAsia="PMingLiU"/>
                <w:lang w:val="en-US" w:eastAsia="en-GB"/>
              </w:rPr>
              <w:t>10</w:t>
            </w:r>
          </w:p>
          <w:p w14:paraId="0F7BBE96"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4B450E" w14:textId="77777777" w:rsidR="003E5B33" w:rsidRDefault="003E5B33" w:rsidP="0017165A">
            <w:pPr>
              <w:pStyle w:val="TAH"/>
              <w:rPr>
                <w:rFonts w:eastAsia="PMingLiU"/>
                <w:lang w:val="en-US" w:eastAsia="en-GB"/>
              </w:rPr>
            </w:pPr>
            <w:r>
              <w:rPr>
                <w:rFonts w:eastAsia="PMingLiU"/>
                <w:lang w:val="en-US" w:eastAsia="en-GB"/>
              </w:rPr>
              <w:t>15</w:t>
            </w:r>
          </w:p>
          <w:p w14:paraId="77A4E547"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FCC1AB" w14:textId="77777777" w:rsidR="003E5B33" w:rsidRDefault="003E5B33" w:rsidP="0017165A">
            <w:pPr>
              <w:pStyle w:val="TAH"/>
              <w:rPr>
                <w:rFonts w:eastAsia="PMingLiU"/>
                <w:lang w:val="en-US" w:eastAsia="en-GB"/>
              </w:rPr>
            </w:pPr>
            <w:r>
              <w:rPr>
                <w:rFonts w:eastAsia="PMingLiU"/>
                <w:lang w:val="en-US" w:eastAsia="en-GB"/>
              </w:rPr>
              <w:t>20</w:t>
            </w:r>
          </w:p>
          <w:p w14:paraId="7A9E6DBF"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r>
      <w:tr w:rsidR="003E5B33" w14:paraId="0A2EC2FC"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60F3229" w14:textId="77777777" w:rsidR="003E5B33" w:rsidRDefault="003E5B33"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0040EE3" w14:textId="77777777" w:rsidR="003E5B33" w:rsidRDefault="003E5B33" w:rsidP="0017165A">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6BBD296" w14:textId="20844F1C" w:rsidR="003E5B33" w:rsidRDefault="003E5B33" w:rsidP="0017165A">
            <w:pPr>
              <w:pStyle w:val="TAC"/>
              <w:rPr>
                <w:lang w:eastAsia="en-GB"/>
              </w:rPr>
            </w:pPr>
            <w:r>
              <w:rPr>
                <w:lang w:eastAsia="en-GB"/>
              </w:rPr>
              <w:t>-101</w:t>
            </w:r>
            <w:r w:rsidR="00E06A9F">
              <w:rPr>
                <w:lang w:eastAsia="en-GB"/>
              </w:rPr>
              <w:t>.2</w:t>
            </w:r>
          </w:p>
        </w:tc>
        <w:tc>
          <w:tcPr>
            <w:tcW w:w="741" w:type="dxa"/>
            <w:tcBorders>
              <w:top w:val="single" w:sz="4" w:space="0" w:color="auto"/>
              <w:left w:val="single" w:sz="4" w:space="0" w:color="auto"/>
              <w:bottom w:val="single" w:sz="4" w:space="0" w:color="auto"/>
              <w:right w:val="single" w:sz="4" w:space="0" w:color="auto"/>
            </w:tcBorders>
            <w:hideMark/>
          </w:tcPr>
          <w:p w14:paraId="5E8AA034" w14:textId="77777777" w:rsidR="003E5B33" w:rsidRDefault="003E5B33" w:rsidP="0017165A">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730DF2F" w14:textId="77777777" w:rsidR="003E5B33" w:rsidRDefault="003E5B33" w:rsidP="0017165A">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8EEBDF3" w14:textId="77777777" w:rsidR="003E5B33" w:rsidRDefault="003E5B33" w:rsidP="0017165A">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9FA1619" w14:textId="77777777" w:rsidR="003E5B33" w:rsidRDefault="003E5B33" w:rsidP="0017165A">
            <w:pPr>
              <w:pStyle w:val="TAC"/>
              <w:rPr>
                <w:rFonts w:eastAsia="PMingLiU"/>
                <w:lang w:val="en-US" w:eastAsia="en-GB"/>
              </w:rPr>
            </w:pPr>
            <w:r>
              <w:rPr>
                <w:rFonts w:eastAsia="PMingLiU" w:cs="Arial"/>
                <w:szCs w:val="18"/>
                <w:lang w:eastAsia="en-GB"/>
              </w:rPr>
              <w:t>-93.8</w:t>
            </w:r>
          </w:p>
        </w:tc>
      </w:tr>
      <w:tr w:rsidR="003E5B33" w14:paraId="712A4CF7" w14:textId="77777777" w:rsidTr="0017165A">
        <w:trPr>
          <w:trHeight w:val="187"/>
          <w:jc w:val="center"/>
        </w:trPr>
        <w:tc>
          <w:tcPr>
            <w:tcW w:w="1100" w:type="dxa"/>
            <w:tcBorders>
              <w:top w:val="nil"/>
              <w:left w:val="single" w:sz="4" w:space="0" w:color="auto"/>
              <w:bottom w:val="nil"/>
              <w:right w:val="single" w:sz="4" w:space="0" w:color="auto"/>
            </w:tcBorders>
            <w:vAlign w:val="center"/>
            <w:hideMark/>
          </w:tcPr>
          <w:p w14:paraId="3EFAE170" w14:textId="77777777" w:rsidR="003E5B33" w:rsidRDefault="003E5B33" w:rsidP="0017165A">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9A75FC1" w14:textId="77777777" w:rsidR="003E5B33" w:rsidRDefault="003E5B33" w:rsidP="0017165A">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5112F53"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51768A"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33D81D8" w14:textId="77777777" w:rsidR="003E5B33" w:rsidRDefault="003E5B33" w:rsidP="0017165A">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9AB2304" w14:textId="77777777" w:rsidR="003E5B33" w:rsidRDefault="003E5B33" w:rsidP="0017165A">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356B51B5" w14:textId="77777777" w:rsidR="003E5B33" w:rsidRDefault="003E5B33" w:rsidP="0017165A">
            <w:pPr>
              <w:pStyle w:val="TAC"/>
              <w:rPr>
                <w:rFonts w:eastAsia="PMingLiU"/>
                <w:lang w:val="en-US" w:eastAsia="en-GB"/>
              </w:rPr>
            </w:pPr>
            <w:r>
              <w:rPr>
                <w:rFonts w:eastAsia="PMingLiU" w:cs="Arial"/>
                <w:szCs w:val="18"/>
                <w:lang w:eastAsia="en-GB"/>
              </w:rPr>
              <w:t>-94.0</w:t>
            </w:r>
          </w:p>
        </w:tc>
      </w:tr>
      <w:tr w:rsidR="003E5B33" w14:paraId="36016E79"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ED7931E"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33DB9D" w14:textId="77777777" w:rsidR="003E5B33" w:rsidRDefault="003E5B33" w:rsidP="0017165A">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37CD74B"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5C6078"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ED97C3" w14:textId="77777777" w:rsidR="003E5B33" w:rsidRDefault="003E5B33" w:rsidP="0017165A">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EE3E836" w14:textId="77777777" w:rsidR="003E5B33" w:rsidRDefault="003E5B33" w:rsidP="0017165A">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8502752" w14:textId="77777777" w:rsidR="003E5B33" w:rsidRDefault="003E5B33" w:rsidP="0017165A">
            <w:pPr>
              <w:pStyle w:val="TAC"/>
              <w:rPr>
                <w:rFonts w:eastAsia="PMingLiU"/>
                <w:lang w:val="en-US" w:eastAsia="en-GB"/>
              </w:rPr>
            </w:pPr>
            <w:r>
              <w:rPr>
                <w:rFonts w:eastAsia="PMingLiU" w:cs="Arial"/>
                <w:szCs w:val="18"/>
                <w:lang w:eastAsia="en-GB"/>
              </w:rPr>
              <w:t>-94.2</w:t>
            </w:r>
          </w:p>
        </w:tc>
      </w:tr>
      <w:tr w:rsidR="003E5B33" w14:paraId="457A7F75"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FF7F132" w14:textId="77777777" w:rsidR="003E5B33" w:rsidRDefault="003E5B33"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5ECF1D2" w14:textId="77777777" w:rsidR="003E5B33" w:rsidRDefault="003E5B33" w:rsidP="0017165A">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E05B312" w14:textId="1BF72D66" w:rsidR="003E5B33" w:rsidRDefault="003E5B33" w:rsidP="0017165A">
            <w:pPr>
              <w:pStyle w:val="TAC"/>
              <w:rPr>
                <w:lang w:eastAsia="en-GB"/>
              </w:rPr>
            </w:pPr>
            <w:r>
              <w:rPr>
                <w:lang w:eastAsia="en-GB"/>
              </w:rPr>
              <w:t>-</w:t>
            </w:r>
            <w:r w:rsidR="00E06A9F">
              <w:rPr>
                <w:lang w:eastAsia="en-GB"/>
              </w:rPr>
              <w:t>101</w:t>
            </w:r>
            <w:r>
              <w:rPr>
                <w:lang w:eastAsia="en-GB"/>
              </w:rPr>
              <w:t>.</w:t>
            </w:r>
            <w:r w:rsidR="00E06A9F">
              <w:rPr>
                <w:lang w:eastAsia="en-GB"/>
              </w:rPr>
              <w:t>7</w:t>
            </w:r>
          </w:p>
        </w:tc>
        <w:tc>
          <w:tcPr>
            <w:tcW w:w="741" w:type="dxa"/>
            <w:tcBorders>
              <w:top w:val="single" w:sz="4" w:space="0" w:color="auto"/>
              <w:left w:val="single" w:sz="4" w:space="0" w:color="auto"/>
              <w:bottom w:val="single" w:sz="4" w:space="0" w:color="auto"/>
              <w:right w:val="single" w:sz="4" w:space="0" w:color="auto"/>
            </w:tcBorders>
            <w:hideMark/>
          </w:tcPr>
          <w:p w14:paraId="7BB392B3" w14:textId="77777777" w:rsidR="003E5B33" w:rsidRDefault="003E5B33" w:rsidP="0017165A">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330FE313" w14:textId="77777777" w:rsidR="003E5B33" w:rsidRDefault="003E5B33" w:rsidP="0017165A">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3872819" w14:textId="77777777" w:rsidR="003E5B33" w:rsidRDefault="003E5B33" w:rsidP="0017165A">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319F28A" w14:textId="77777777" w:rsidR="003E5B33" w:rsidRDefault="003E5B33" w:rsidP="0017165A">
            <w:pPr>
              <w:pStyle w:val="TAC"/>
              <w:rPr>
                <w:rFonts w:eastAsia="PMingLiU"/>
                <w:lang w:val="en-US" w:eastAsia="en-GB"/>
              </w:rPr>
            </w:pPr>
            <w:r>
              <w:rPr>
                <w:rFonts w:eastAsia="PMingLiU" w:cs="Arial"/>
                <w:szCs w:val="18"/>
                <w:lang w:eastAsia="en-GB"/>
              </w:rPr>
              <w:t>-93.8</w:t>
            </w:r>
          </w:p>
        </w:tc>
      </w:tr>
      <w:tr w:rsidR="003E5B33" w14:paraId="2328CA8E" w14:textId="77777777" w:rsidTr="0017165A">
        <w:trPr>
          <w:trHeight w:val="187"/>
          <w:jc w:val="center"/>
        </w:trPr>
        <w:tc>
          <w:tcPr>
            <w:tcW w:w="1100" w:type="dxa"/>
            <w:tcBorders>
              <w:top w:val="nil"/>
              <w:left w:val="single" w:sz="4" w:space="0" w:color="auto"/>
              <w:bottom w:val="nil"/>
              <w:right w:val="single" w:sz="4" w:space="0" w:color="auto"/>
            </w:tcBorders>
            <w:vAlign w:val="center"/>
            <w:hideMark/>
          </w:tcPr>
          <w:p w14:paraId="077897EE" w14:textId="77777777" w:rsidR="003E5B33" w:rsidRDefault="003E5B33" w:rsidP="0017165A">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8693292" w14:textId="77777777" w:rsidR="003E5B33" w:rsidRDefault="003E5B33" w:rsidP="0017165A">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6C5CBD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2A489A"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30370E" w14:textId="77777777" w:rsidR="003E5B33" w:rsidRDefault="003E5B33" w:rsidP="0017165A">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6BCD845" w14:textId="77777777" w:rsidR="003E5B33" w:rsidRDefault="003E5B33" w:rsidP="0017165A">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75C1B424" w14:textId="77777777" w:rsidR="003E5B33" w:rsidRDefault="003E5B33" w:rsidP="0017165A">
            <w:pPr>
              <w:pStyle w:val="TAC"/>
              <w:rPr>
                <w:rFonts w:eastAsia="PMingLiU"/>
                <w:lang w:val="en-US" w:eastAsia="en-GB"/>
              </w:rPr>
            </w:pPr>
            <w:r>
              <w:rPr>
                <w:rFonts w:eastAsia="PMingLiU" w:cs="Arial"/>
                <w:szCs w:val="18"/>
                <w:lang w:eastAsia="en-GB"/>
              </w:rPr>
              <w:t>-94.0</w:t>
            </w:r>
          </w:p>
        </w:tc>
      </w:tr>
      <w:tr w:rsidR="003E5B33" w14:paraId="5C26BA73"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EEF7EA1"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4D9C68B" w14:textId="77777777" w:rsidR="003E5B33" w:rsidRDefault="003E5B33" w:rsidP="0017165A">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1A2BD9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50A792"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03951BA" w14:textId="77777777" w:rsidR="003E5B33" w:rsidRDefault="003E5B33" w:rsidP="0017165A">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200FD33" w14:textId="77777777" w:rsidR="003E5B33" w:rsidRDefault="003E5B33" w:rsidP="0017165A">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AFE62F3" w14:textId="77777777" w:rsidR="003E5B33" w:rsidRDefault="003E5B33" w:rsidP="0017165A">
            <w:pPr>
              <w:pStyle w:val="TAC"/>
              <w:rPr>
                <w:rFonts w:eastAsia="PMingLiU"/>
                <w:lang w:val="en-US" w:eastAsia="en-GB"/>
              </w:rPr>
            </w:pPr>
            <w:r>
              <w:rPr>
                <w:rFonts w:eastAsia="PMingLiU" w:cs="Arial"/>
                <w:szCs w:val="18"/>
                <w:lang w:eastAsia="en-GB"/>
              </w:rPr>
              <w:t>-94.2</w:t>
            </w:r>
          </w:p>
        </w:tc>
      </w:tr>
      <w:tr w:rsidR="003E5B33" w14:paraId="3B987D87"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tcPr>
          <w:p w14:paraId="54CBB421"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CA347A" w14:textId="77777777" w:rsidR="003E5B33" w:rsidRDefault="003E5B33" w:rsidP="0017165A">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94BE1AB" w14:textId="74955F0B" w:rsidR="003E5B33" w:rsidRPr="008C5CED" w:rsidRDefault="003E5B33" w:rsidP="0017165A">
            <w:pPr>
              <w:pStyle w:val="TAC"/>
              <w:rPr>
                <w:lang w:eastAsia="en-GB"/>
              </w:rPr>
            </w:pPr>
            <w:r>
              <w:rPr>
                <w:lang w:eastAsia="en-GB"/>
              </w:rPr>
              <w:t>-101.</w:t>
            </w:r>
            <w:r w:rsidR="00E06A9F">
              <w:rPr>
                <w:lang w:eastAsia="en-GB"/>
              </w:rPr>
              <w:t>2</w:t>
            </w:r>
          </w:p>
        </w:tc>
        <w:tc>
          <w:tcPr>
            <w:tcW w:w="741" w:type="dxa"/>
            <w:tcBorders>
              <w:top w:val="single" w:sz="4" w:space="0" w:color="auto"/>
              <w:left w:val="single" w:sz="4" w:space="0" w:color="auto"/>
              <w:bottom w:val="single" w:sz="4" w:space="0" w:color="auto"/>
              <w:right w:val="single" w:sz="4" w:space="0" w:color="auto"/>
            </w:tcBorders>
          </w:tcPr>
          <w:p w14:paraId="4F1D438C" w14:textId="77777777" w:rsidR="003E5B33" w:rsidRDefault="003E5B33" w:rsidP="0017165A">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0B53750" w14:textId="77777777" w:rsidR="003E5B33" w:rsidRDefault="003E5B33" w:rsidP="0017165A">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317CFA8" w14:textId="77777777" w:rsidR="003E5B33" w:rsidRDefault="003E5B33" w:rsidP="0017165A">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3862078" w14:textId="77777777" w:rsidR="003E5B33" w:rsidRDefault="003E5B33" w:rsidP="0017165A">
            <w:pPr>
              <w:pStyle w:val="TAC"/>
              <w:rPr>
                <w:rFonts w:eastAsia="PMingLiU" w:cs="Arial"/>
                <w:szCs w:val="18"/>
                <w:lang w:eastAsia="en-GB"/>
              </w:rPr>
            </w:pPr>
          </w:p>
        </w:tc>
      </w:tr>
      <w:tr w:rsidR="003E5B33" w14:paraId="1B16899B" w14:textId="77777777" w:rsidTr="0017165A">
        <w:trPr>
          <w:trHeight w:val="187"/>
          <w:jc w:val="center"/>
        </w:trPr>
        <w:tc>
          <w:tcPr>
            <w:tcW w:w="1100" w:type="dxa"/>
            <w:tcBorders>
              <w:top w:val="nil"/>
              <w:left w:val="single" w:sz="4" w:space="0" w:color="auto"/>
              <w:bottom w:val="nil"/>
              <w:right w:val="single" w:sz="4" w:space="0" w:color="auto"/>
            </w:tcBorders>
            <w:vAlign w:val="center"/>
          </w:tcPr>
          <w:p w14:paraId="64146707" w14:textId="77777777" w:rsidR="003E5B33" w:rsidRDefault="003E5B33" w:rsidP="0017165A">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DC16037" w14:textId="77777777" w:rsidR="003E5B33" w:rsidRDefault="003E5B33" w:rsidP="0017165A">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E9514A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46B32C"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546ABE" w14:textId="77777777" w:rsidR="003E5B33" w:rsidRDefault="003E5B33" w:rsidP="0017165A">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408FA0A3" w14:textId="77777777" w:rsidR="003E5B33" w:rsidRDefault="003E5B33" w:rsidP="0017165A">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61126E18" w14:textId="77777777" w:rsidR="003E5B33" w:rsidRDefault="003E5B33" w:rsidP="0017165A">
            <w:pPr>
              <w:pStyle w:val="TAC"/>
              <w:rPr>
                <w:rFonts w:eastAsia="PMingLiU" w:cs="Arial"/>
                <w:szCs w:val="18"/>
                <w:lang w:eastAsia="en-GB"/>
              </w:rPr>
            </w:pPr>
          </w:p>
        </w:tc>
      </w:tr>
      <w:tr w:rsidR="003E5B33" w14:paraId="706354F6"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tcPr>
          <w:p w14:paraId="4AA9AE97"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A9BA1EE" w14:textId="77777777" w:rsidR="003E5B33" w:rsidRDefault="003E5B33" w:rsidP="0017165A">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FA027CF"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24362B"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3F0721" w14:textId="77777777" w:rsidR="003E5B33" w:rsidRDefault="003E5B33" w:rsidP="0017165A">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3017266" w14:textId="77777777" w:rsidR="003E5B33" w:rsidRDefault="003E5B33" w:rsidP="0017165A">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98EA52B" w14:textId="77777777" w:rsidR="003E5B33" w:rsidRDefault="003E5B33" w:rsidP="0017165A">
            <w:pPr>
              <w:pStyle w:val="TAC"/>
              <w:rPr>
                <w:rFonts w:eastAsia="PMingLiU" w:cs="Arial"/>
                <w:szCs w:val="18"/>
                <w:lang w:eastAsia="en-GB"/>
              </w:rPr>
            </w:pPr>
          </w:p>
        </w:tc>
      </w:tr>
    </w:tbl>
    <w:p w14:paraId="57FBAF66" w14:textId="503B7855" w:rsidR="00F71C01" w:rsidRDefault="00F71C01" w:rsidP="00F71C01">
      <w:pPr>
        <w:rPr>
          <w:rFonts w:eastAsia="等线"/>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91"/>
        <w:gridCol w:w="688"/>
        <w:gridCol w:w="688"/>
        <w:gridCol w:w="690"/>
        <w:gridCol w:w="686"/>
        <w:gridCol w:w="692"/>
        <w:gridCol w:w="4411"/>
      </w:tblGrid>
      <w:tr w:rsidR="003E5B33" w:rsidRPr="003E5B33" w14:paraId="5E18A04C" w14:textId="77777777" w:rsidTr="0017165A">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4D9EBF2B"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Operating band / SCS (kHz) / Channel bandwidth (MHz) / Duplex mode</w:t>
            </w:r>
          </w:p>
        </w:tc>
      </w:tr>
      <w:tr w:rsidR="003E5B33" w:rsidRPr="003E5B33" w14:paraId="3473E159" w14:textId="77777777" w:rsidTr="003E5B33">
        <w:trPr>
          <w:trHeight w:val="187"/>
          <w:tblHeader/>
          <w:jc w:val="center"/>
        </w:trPr>
        <w:tc>
          <w:tcPr>
            <w:tcW w:w="564" w:type="pct"/>
            <w:tcBorders>
              <w:top w:val="single" w:sz="4" w:space="0" w:color="auto"/>
              <w:left w:val="single" w:sz="4" w:space="0" w:color="auto"/>
              <w:bottom w:val="single" w:sz="4" w:space="0" w:color="auto"/>
              <w:right w:val="single" w:sz="4" w:space="0" w:color="auto"/>
            </w:tcBorders>
            <w:hideMark/>
          </w:tcPr>
          <w:p w14:paraId="71CA6EFB"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7E10782F"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SCS</w:t>
            </w:r>
          </w:p>
        </w:tc>
        <w:tc>
          <w:tcPr>
            <w:tcW w:w="357" w:type="pct"/>
            <w:tcBorders>
              <w:top w:val="single" w:sz="4" w:space="0" w:color="auto"/>
              <w:left w:val="single" w:sz="4" w:space="0" w:color="auto"/>
              <w:bottom w:val="single" w:sz="4" w:space="0" w:color="auto"/>
              <w:right w:val="single" w:sz="4" w:space="0" w:color="auto"/>
            </w:tcBorders>
          </w:tcPr>
          <w:p w14:paraId="58DF9D95"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5AD365F"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310B9ACD"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253E7E78"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9868CD2"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20</w:t>
            </w:r>
          </w:p>
        </w:tc>
        <w:tc>
          <w:tcPr>
            <w:tcW w:w="2289" w:type="pct"/>
            <w:tcBorders>
              <w:top w:val="single" w:sz="4" w:space="0" w:color="auto"/>
              <w:left w:val="single" w:sz="4" w:space="0" w:color="auto"/>
              <w:bottom w:val="single" w:sz="4" w:space="0" w:color="auto"/>
              <w:right w:val="single" w:sz="4" w:space="0" w:color="auto"/>
            </w:tcBorders>
            <w:vAlign w:val="center"/>
            <w:hideMark/>
          </w:tcPr>
          <w:p w14:paraId="69D53C36"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Duplex Mode</w:t>
            </w:r>
          </w:p>
        </w:tc>
      </w:tr>
      <w:tr w:rsidR="003E5B33" w:rsidRPr="003E5B33" w14:paraId="2C90296F" w14:textId="77777777" w:rsidTr="003E5B33">
        <w:trPr>
          <w:trHeight w:val="187"/>
          <w:jc w:val="center"/>
        </w:trPr>
        <w:tc>
          <w:tcPr>
            <w:tcW w:w="564" w:type="pct"/>
            <w:tcBorders>
              <w:top w:val="single" w:sz="4" w:space="0" w:color="auto"/>
              <w:left w:val="single" w:sz="4" w:space="0" w:color="auto"/>
              <w:bottom w:val="nil"/>
              <w:right w:val="single" w:sz="4" w:space="0" w:color="auto"/>
            </w:tcBorders>
          </w:tcPr>
          <w:p w14:paraId="5C98E53A"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09ED05D"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7AC6803"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4C1F080A"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5D84566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8F28C8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4C06B15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100</w:t>
            </w:r>
          </w:p>
        </w:tc>
        <w:tc>
          <w:tcPr>
            <w:tcW w:w="2289" w:type="pct"/>
            <w:tcBorders>
              <w:top w:val="single" w:sz="4" w:space="0" w:color="auto"/>
              <w:left w:val="single" w:sz="4" w:space="0" w:color="auto"/>
              <w:bottom w:val="nil"/>
              <w:right w:val="single" w:sz="4" w:space="0" w:color="auto"/>
            </w:tcBorders>
          </w:tcPr>
          <w:p w14:paraId="37CF7389"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02C49215" w14:textId="77777777" w:rsidTr="003E5B33">
        <w:trPr>
          <w:trHeight w:val="187"/>
          <w:jc w:val="center"/>
        </w:trPr>
        <w:tc>
          <w:tcPr>
            <w:tcW w:w="564" w:type="pct"/>
            <w:tcBorders>
              <w:top w:val="nil"/>
              <w:left w:val="single" w:sz="4" w:space="0" w:color="auto"/>
              <w:bottom w:val="nil"/>
              <w:right w:val="single" w:sz="4" w:space="0" w:color="auto"/>
            </w:tcBorders>
            <w:hideMark/>
          </w:tcPr>
          <w:p w14:paraId="319258E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566A2828"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9358E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4CC57B1E"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F10FD66"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9D6012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01F8145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2289" w:type="pct"/>
            <w:tcBorders>
              <w:top w:val="nil"/>
              <w:left w:val="single" w:sz="4" w:space="0" w:color="auto"/>
              <w:bottom w:val="nil"/>
              <w:right w:val="single" w:sz="4" w:space="0" w:color="auto"/>
            </w:tcBorders>
            <w:hideMark/>
          </w:tcPr>
          <w:p w14:paraId="2531CE5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6AFDE2F7"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4A24F0E4"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63A3CB1"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0336FEF6"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6FDFE0BB"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ABD5D12"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4DA8651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503BE0D3"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2289" w:type="pct"/>
            <w:tcBorders>
              <w:top w:val="nil"/>
              <w:left w:val="single" w:sz="4" w:space="0" w:color="auto"/>
              <w:bottom w:val="single" w:sz="4" w:space="0" w:color="auto"/>
              <w:right w:val="single" w:sz="4" w:space="0" w:color="auto"/>
            </w:tcBorders>
          </w:tcPr>
          <w:p w14:paraId="242CEFF2"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CAC3A77" w14:textId="77777777" w:rsidTr="003E5B33">
        <w:trPr>
          <w:trHeight w:val="187"/>
          <w:jc w:val="center"/>
        </w:trPr>
        <w:tc>
          <w:tcPr>
            <w:tcW w:w="564" w:type="pct"/>
            <w:tcBorders>
              <w:top w:val="single" w:sz="4" w:space="0" w:color="auto"/>
              <w:left w:val="single" w:sz="4" w:space="0" w:color="auto"/>
              <w:bottom w:val="nil"/>
              <w:right w:val="single" w:sz="4" w:space="0" w:color="auto"/>
            </w:tcBorders>
          </w:tcPr>
          <w:p w14:paraId="28F90595"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457F5AD"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D78D1CD"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4F158B4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088DDD1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4568A11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59F7C27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2289" w:type="pct"/>
            <w:tcBorders>
              <w:top w:val="single" w:sz="4" w:space="0" w:color="auto"/>
              <w:left w:val="single" w:sz="4" w:space="0" w:color="auto"/>
              <w:bottom w:val="nil"/>
              <w:right w:val="single" w:sz="4" w:space="0" w:color="auto"/>
            </w:tcBorders>
          </w:tcPr>
          <w:p w14:paraId="10ED5A41"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A536D62" w14:textId="77777777" w:rsidTr="003E5B33">
        <w:trPr>
          <w:trHeight w:val="187"/>
          <w:jc w:val="center"/>
        </w:trPr>
        <w:tc>
          <w:tcPr>
            <w:tcW w:w="564" w:type="pct"/>
            <w:tcBorders>
              <w:top w:val="nil"/>
              <w:left w:val="single" w:sz="4" w:space="0" w:color="auto"/>
              <w:bottom w:val="nil"/>
              <w:right w:val="single" w:sz="4" w:space="0" w:color="auto"/>
            </w:tcBorders>
            <w:hideMark/>
          </w:tcPr>
          <w:p w14:paraId="764BD2A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55DE22F8"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5F0622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31F16441"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49FEA6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5F0549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7FEB447B"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2289" w:type="pct"/>
            <w:tcBorders>
              <w:top w:val="nil"/>
              <w:left w:val="single" w:sz="4" w:space="0" w:color="auto"/>
              <w:bottom w:val="nil"/>
              <w:right w:val="single" w:sz="4" w:space="0" w:color="auto"/>
            </w:tcBorders>
            <w:hideMark/>
          </w:tcPr>
          <w:p w14:paraId="7FAF1206"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2778A442"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6D983685"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3707824"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0CBDBF3E"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665E6FE8"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FF814E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7B48061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51F78F4"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2289" w:type="pct"/>
            <w:tcBorders>
              <w:top w:val="nil"/>
              <w:left w:val="single" w:sz="4" w:space="0" w:color="auto"/>
              <w:bottom w:val="single" w:sz="4" w:space="0" w:color="auto"/>
              <w:right w:val="single" w:sz="4" w:space="0" w:color="auto"/>
            </w:tcBorders>
          </w:tcPr>
          <w:p w14:paraId="736FEA33"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01B435E5" w14:textId="77777777" w:rsidTr="003E5B33">
        <w:trPr>
          <w:trHeight w:val="187"/>
          <w:jc w:val="center"/>
        </w:trPr>
        <w:tc>
          <w:tcPr>
            <w:tcW w:w="564" w:type="pct"/>
            <w:tcBorders>
              <w:top w:val="nil"/>
              <w:left w:val="single" w:sz="4" w:space="0" w:color="auto"/>
              <w:bottom w:val="nil"/>
              <w:right w:val="single" w:sz="4" w:space="0" w:color="auto"/>
            </w:tcBorders>
          </w:tcPr>
          <w:p w14:paraId="5A424A06"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3C1E9E0C"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7DA21257"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DA6879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08ACB2F4"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645A0139"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6BEDC597"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nil"/>
              <w:right w:val="single" w:sz="4" w:space="0" w:color="auto"/>
            </w:tcBorders>
          </w:tcPr>
          <w:p w14:paraId="1BC2228D"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15FD756" w14:textId="77777777" w:rsidTr="003E5B33">
        <w:trPr>
          <w:trHeight w:val="187"/>
          <w:jc w:val="center"/>
        </w:trPr>
        <w:tc>
          <w:tcPr>
            <w:tcW w:w="564" w:type="pct"/>
            <w:tcBorders>
              <w:top w:val="nil"/>
              <w:left w:val="single" w:sz="4" w:space="0" w:color="auto"/>
              <w:bottom w:val="nil"/>
              <w:right w:val="single" w:sz="4" w:space="0" w:color="auto"/>
            </w:tcBorders>
          </w:tcPr>
          <w:p w14:paraId="79844E4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63BC13EC"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55279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7ADBAF8D"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tcPr>
          <w:p w14:paraId="58EAB82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3FA844E1"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35673DDC"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nil"/>
              <w:right w:val="single" w:sz="4" w:space="0" w:color="auto"/>
            </w:tcBorders>
          </w:tcPr>
          <w:p w14:paraId="54BCFDC2"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340AD2FD"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04D4F29C"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86C0197"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62860387"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4A422DAE"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tcPr>
          <w:p w14:paraId="67DF4BAB"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tcPr>
          <w:p w14:paraId="7C66C8B1"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0E2E2BE2"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single" w:sz="4" w:space="0" w:color="auto"/>
              <w:right w:val="single" w:sz="4" w:space="0" w:color="auto"/>
            </w:tcBorders>
          </w:tcPr>
          <w:p w14:paraId="1C564110" w14:textId="77777777" w:rsidR="003E5B33" w:rsidRPr="003E5B33" w:rsidRDefault="003E5B33" w:rsidP="003E5B33">
            <w:pPr>
              <w:keepNext/>
              <w:keepLines/>
              <w:spacing w:after="0"/>
              <w:jc w:val="center"/>
              <w:rPr>
                <w:rFonts w:ascii="Arial" w:hAnsi="Arial"/>
                <w:sz w:val="18"/>
                <w:lang w:eastAsia="en-GB"/>
              </w:rPr>
            </w:pPr>
          </w:p>
        </w:tc>
      </w:tr>
    </w:tbl>
    <w:p w14:paraId="354D1D70" w14:textId="77777777" w:rsidR="003E5B33" w:rsidRPr="009C4B61" w:rsidRDefault="003E5B33" w:rsidP="009C4B61">
      <w:pPr>
        <w:pStyle w:val="afff5"/>
        <w:numPr>
          <w:ilvl w:val="0"/>
          <w:numId w:val="36"/>
        </w:numPr>
        <w:ind w:firstLineChars="0"/>
        <w:rPr>
          <w:lang w:val="en-US" w:eastAsia="zh-CN"/>
        </w:rPr>
      </w:pPr>
      <w:r w:rsidRPr="009C4B61">
        <w:rPr>
          <w:lang w:val="en-US" w:eastAsia="zh-CN"/>
        </w:rPr>
        <w:t>For other Rx requirements (Maximum input level, ACS, blocking…), extend them to support 3MHz</w:t>
      </w:r>
    </w:p>
    <w:p w14:paraId="7CE3AFF4" w14:textId="77777777" w:rsidR="00F10F97" w:rsidRDefault="00F10F97" w:rsidP="00F10F97">
      <w:pPr>
        <w:pStyle w:val="1"/>
        <w:numPr>
          <w:ilvl w:val="0"/>
          <w:numId w:val="0"/>
        </w:numPr>
        <w:rPr>
          <w:rFonts w:eastAsia="宋体"/>
          <w:lang w:eastAsia="zh-CN"/>
        </w:rPr>
      </w:pPr>
      <w:r>
        <w:t>References</w:t>
      </w:r>
    </w:p>
    <w:p w14:paraId="70960F2A" w14:textId="7160DBD1" w:rsidR="00C50BC6" w:rsidRDefault="00C50BC6" w:rsidP="00C50BC6">
      <w:pPr>
        <w:rPr>
          <w:rFonts w:eastAsia="等线"/>
          <w:lang w:eastAsia="zh-CN"/>
        </w:rPr>
      </w:pPr>
      <w:r>
        <w:rPr>
          <w:rFonts w:eastAsia="等线"/>
        </w:rPr>
        <w:t>[</w:t>
      </w:r>
      <w:r w:rsidR="00B76C95">
        <w:rPr>
          <w:rFonts w:eastAsia="等线"/>
        </w:rPr>
        <w:t>1</w:t>
      </w:r>
      <w:r>
        <w:rPr>
          <w:rFonts w:eastAsia="等线"/>
        </w:rPr>
        <w:t>] R4-2416587</w:t>
      </w:r>
      <w:r>
        <w:rPr>
          <w:rFonts w:eastAsia="等线" w:hint="eastAsia"/>
          <w:lang w:eastAsia="zh-CN"/>
        </w:rPr>
        <w:t>,</w:t>
      </w:r>
      <w:r>
        <w:rPr>
          <w:rFonts w:eastAsia="等线"/>
          <w:lang w:eastAsia="zh-CN"/>
        </w:rPr>
        <w:t xml:space="preserve"> </w:t>
      </w:r>
      <w:r w:rsidRPr="00ED4D91">
        <w:rPr>
          <w:rFonts w:eastAsia="等线"/>
          <w:lang w:eastAsia="zh-CN"/>
        </w:rPr>
        <w:t>Way Forward for [112</w:t>
      </w:r>
      <w:proofErr w:type="gramStart"/>
      <w:r w:rsidRPr="00ED4D91">
        <w:rPr>
          <w:rFonts w:eastAsia="等线"/>
          <w:lang w:eastAsia="zh-CN"/>
        </w:rPr>
        <w:t>bis][</w:t>
      </w:r>
      <w:proofErr w:type="gramEnd"/>
      <w:r w:rsidRPr="00ED4D91">
        <w:rPr>
          <w:rFonts w:eastAsia="等线"/>
          <w:lang w:eastAsia="zh-CN"/>
        </w:rPr>
        <w:t>311] NR_IoT_NTN_less_than_5MHz_UERF</w:t>
      </w:r>
      <w:r>
        <w:rPr>
          <w:rFonts w:eastAsia="等线"/>
          <w:lang w:eastAsia="zh-CN"/>
        </w:rPr>
        <w:t>, Xiaomi, RAN4#112bis.</w:t>
      </w:r>
    </w:p>
    <w:p w14:paraId="0307F295" w14:textId="73BDDC49" w:rsidR="00A305A1" w:rsidRPr="00BF16C6" w:rsidRDefault="00A305A1" w:rsidP="00A305A1">
      <w:pPr>
        <w:rPr>
          <w:rFonts w:eastAsia="等线"/>
          <w:lang w:eastAsia="zh-CN"/>
        </w:rPr>
      </w:pPr>
      <w:r>
        <w:rPr>
          <w:rFonts w:eastAsia="等线"/>
          <w:lang w:eastAsia="zh-CN"/>
        </w:rPr>
        <w:t xml:space="preserve">[2] R4-2419789, </w:t>
      </w:r>
      <w:r w:rsidRPr="0057594F">
        <w:rPr>
          <w:rFonts w:eastAsia="等线"/>
          <w:lang w:eastAsia="zh-CN"/>
        </w:rPr>
        <w:t>Way Forward for [</w:t>
      </w:r>
      <w:proofErr w:type="gramStart"/>
      <w:r w:rsidRPr="0057594F">
        <w:rPr>
          <w:rFonts w:eastAsia="等线"/>
          <w:lang w:eastAsia="zh-CN"/>
        </w:rPr>
        <w:t>113][</w:t>
      </w:r>
      <w:proofErr w:type="gramEnd"/>
      <w:r w:rsidRPr="0057594F">
        <w:rPr>
          <w:rFonts w:eastAsia="等线"/>
          <w:lang w:eastAsia="zh-CN"/>
        </w:rPr>
        <w:t>311] NR_IoT_NTN_less_than_5MHz_UERF</w:t>
      </w:r>
      <w:r>
        <w:rPr>
          <w:rFonts w:eastAsia="等线"/>
          <w:lang w:eastAsia="zh-CN"/>
        </w:rPr>
        <w:t>, Xiaomi, RAN4#113.</w:t>
      </w:r>
    </w:p>
    <w:p w14:paraId="2BDDE81A" w14:textId="77777777" w:rsidR="00A305A1" w:rsidRPr="00BF16C6" w:rsidRDefault="00A305A1" w:rsidP="00C50BC6">
      <w:pPr>
        <w:rPr>
          <w:rFonts w:eastAsia="等线"/>
          <w:lang w:eastAsia="zh-CN"/>
        </w:rPr>
      </w:pPr>
    </w:p>
    <w:p w14:paraId="10941B10" w14:textId="77777777"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68298" w14:textId="77777777" w:rsidR="007C7D99" w:rsidRDefault="007C7D99">
      <w:r>
        <w:separator/>
      </w:r>
    </w:p>
  </w:endnote>
  <w:endnote w:type="continuationSeparator" w:id="0">
    <w:p w14:paraId="46376D50" w14:textId="77777777" w:rsidR="007C7D99" w:rsidRDefault="007C7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95292" w14:textId="77777777" w:rsidR="007C7D99" w:rsidRDefault="007C7D99">
      <w:r>
        <w:separator/>
      </w:r>
    </w:p>
  </w:footnote>
  <w:footnote w:type="continuationSeparator" w:id="0">
    <w:p w14:paraId="20CF0D73" w14:textId="77777777" w:rsidR="007C7D99" w:rsidRDefault="007C7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2"/>
  </w:num>
  <w:num w:numId="4">
    <w:abstractNumId w:val="34"/>
  </w:num>
  <w:num w:numId="5">
    <w:abstractNumId w:val="17"/>
  </w:num>
  <w:num w:numId="6">
    <w:abstractNumId w:val="9"/>
  </w:num>
  <w:num w:numId="7">
    <w:abstractNumId w:val="23"/>
  </w:num>
  <w:num w:numId="8">
    <w:abstractNumId w:val="14"/>
  </w:num>
  <w:num w:numId="9">
    <w:abstractNumId w:val="30"/>
  </w:num>
  <w:num w:numId="10">
    <w:abstractNumId w:val="1"/>
  </w:num>
  <w:num w:numId="11">
    <w:abstractNumId w:val="3"/>
  </w:num>
  <w:num w:numId="12">
    <w:abstractNumId w:val="31"/>
  </w:num>
  <w:num w:numId="13">
    <w:abstractNumId w:val="15"/>
  </w:num>
  <w:num w:numId="14">
    <w:abstractNumId w:val="26"/>
  </w:num>
  <w:num w:numId="15">
    <w:abstractNumId w:val="25"/>
  </w:num>
  <w:num w:numId="16">
    <w:abstractNumId w:val="27"/>
  </w:num>
  <w:num w:numId="17">
    <w:abstractNumId w:val="23"/>
  </w:num>
  <w:num w:numId="18">
    <w:abstractNumId w:val="2"/>
  </w:num>
  <w:num w:numId="19">
    <w:abstractNumId w:val="6"/>
  </w:num>
  <w:num w:numId="20">
    <w:abstractNumId w:val="32"/>
  </w:num>
  <w:num w:numId="21">
    <w:abstractNumId w:val="13"/>
  </w:num>
  <w:num w:numId="22">
    <w:abstractNumId w:val="29"/>
  </w:num>
  <w:num w:numId="23">
    <w:abstractNumId w:val="7"/>
  </w:num>
  <w:num w:numId="24">
    <w:abstractNumId w:val="8"/>
  </w:num>
  <w:num w:numId="25">
    <w:abstractNumId w:val="24"/>
  </w:num>
  <w:num w:numId="26">
    <w:abstractNumId w:val="21"/>
  </w:num>
  <w:num w:numId="27">
    <w:abstractNumId w:val="12"/>
  </w:num>
  <w:num w:numId="28">
    <w:abstractNumId w:val="24"/>
  </w:num>
  <w:num w:numId="29">
    <w:abstractNumId w:val="28"/>
  </w:num>
  <w:num w:numId="30">
    <w:abstractNumId w:val="0"/>
  </w:num>
  <w:num w:numId="31">
    <w:abstractNumId w:val="16"/>
  </w:num>
  <w:num w:numId="32">
    <w:abstractNumId w:val="18"/>
  </w:num>
  <w:num w:numId="33">
    <w:abstractNumId w:val="5"/>
  </w:num>
  <w:num w:numId="34">
    <w:abstractNumId w:val="4"/>
  </w:num>
  <w:num w:numId="35">
    <w:abstractNumId w:val="10"/>
  </w:num>
  <w:num w:numId="36">
    <w:abstractNumId w:val="33"/>
  </w:num>
  <w:num w:numId="37">
    <w:abstractNumId w:val="20"/>
  </w:num>
  <w:num w:numId="3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74F7"/>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33D"/>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4EC"/>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4F3"/>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E1B"/>
    <w:rsid w:val="001B4F8C"/>
    <w:rsid w:val="001B659B"/>
    <w:rsid w:val="001B6BFD"/>
    <w:rsid w:val="001B6C60"/>
    <w:rsid w:val="001B6F51"/>
    <w:rsid w:val="001B7033"/>
    <w:rsid w:val="001B708E"/>
    <w:rsid w:val="001B72DC"/>
    <w:rsid w:val="001B7AC7"/>
    <w:rsid w:val="001C03BA"/>
    <w:rsid w:val="001C08A7"/>
    <w:rsid w:val="001C0CC4"/>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288"/>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497"/>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37"/>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382B"/>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B3A"/>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5DCF"/>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0B"/>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B99"/>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4A7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AB5"/>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0E11"/>
    <w:rsid w:val="0050101A"/>
    <w:rsid w:val="0050192C"/>
    <w:rsid w:val="00501A5B"/>
    <w:rsid w:val="00501E8D"/>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1F7C"/>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131"/>
    <w:rsid w:val="00656666"/>
    <w:rsid w:val="0065692A"/>
    <w:rsid w:val="00656B90"/>
    <w:rsid w:val="006570AD"/>
    <w:rsid w:val="00657B8D"/>
    <w:rsid w:val="00660409"/>
    <w:rsid w:val="006605A6"/>
    <w:rsid w:val="00660948"/>
    <w:rsid w:val="00661B2D"/>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FC"/>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4AA2"/>
    <w:rsid w:val="007C53D3"/>
    <w:rsid w:val="007C5C32"/>
    <w:rsid w:val="007C5CF0"/>
    <w:rsid w:val="007C61DB"/>
    <w:rsid w:val="007C6201"/>
    <w:rsid w:val="007C6AE9"/>
    <w:rsid w:val="007C6D09"/>
    <w:rsid w:val="007C74B8"/>
    <w:rsid w:val="007C7CF6"/>
    <w:rsid w:val="007C7D99"/>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1BA"/>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E2A"/>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782"/>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5A1"/>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7B9"/>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863"/>
    <w:rsid w:val="00B16943"/>
    <w:rsid w:val="00B169B1"/>
    <w:rsid w:val="00B16AF2"/>
    <w:rsid w:val="00B16DBA"/>
    <w:rsid w:val="00B16EEF"/>
    <w:rsid w:val="00B1716A"/>
    <w:rsid w:val="00B17BBF"/>
    <w:rsid w:val="00B17D5B"/>
    <w:rsid w:val="00B20669"/>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93B"/>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5FBA"/>
    <w:rsid w:val="00B760C8"/>
    <w:rsid w:val="00B7611D"/>
    <w:rsid w:val="00B7663F"/>
    <w:rsid w:val="00B76B06"/>
    <w:rsid w:val="00B76C95"/>
    <w:rsid w:val="00B777FC"/>
    <w:rsid w:val="00B77837"/>
    <w:rsid w:val="00B80A5B"/>
    <w:rsid w:val="00B814EE"/>
    <w:rsid w:val="00B82295"/>
    <w:rsid w:val="00B82750"/>
    <w:rsid w:val="00B82FA8"/>
    <w:rsid w:val="00B83024"/>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2E5D"/>
    <w:rsid w:val="00BA3274"/>
    <w:rsid w:val="00BA3D64"/>
    <w:rsid w:val="00BA4225"/>
    <w:rsid w:val="00BA4765"/>
    <w:rsid w:val="00BA490B"/>
    <w:rsid w:val="00BA55DD"/>
    <w:rsid w:val="00BA60EC"/>
    <w:rsid w:val="00BA75F7"/>
    <w:rsid w:val="00BA79DE"/>
    <w:rsid w:val="00BA7DCA"/>
    <w:rsid w:val="00BB03D2"/>
    <w:rsid w:val="00BB0529"/>
    <w:rsid w:val="00BB0919"/>
    <w:rsid w:val="00BB0A30"/>
    <w:rsid w:val="00BB0C0C"/>
    <w:rsid w:val="00BB0EA3"/>
    <w:rsid w:val="00BB16FC"/>
    <w:rsid w:val="00BB17F3"/>
    <w:rsid w:val="00BB1F6B"/>
    <w:rsid w:val="00BB2161"/>
    <w:rsid w:val="00BB21AE"/>
    <w:rsid w:val="00BB2554"/>
    <w:rsid w:val="00BB2557"/>
    <w:rsid w:val="00BB26F9"/>
    <w:rsid w:val="00BB290B"/>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5F7A"/>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1F0"/>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379A8"/>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BC6"/>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18"/>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6A9F"/>
    <w:rsid w:val="00E07133"/>
    <w:rsid w:val="00E07C0A"/>
    <w:rsid w:val="00E1004F"/>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5E1"/>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29"/>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E5B3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列表段落11,清單段落1"/>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2214519">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BC00B-15C2-441E-A03F-21BF0AFC3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671</TotalTime>
  <Pages>2</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83</cp:revision>
  <cp:lastPrinted>2010-01-07T02:23:00Z</cp:lastPrinted>
  <dcterms:created xsi:type="dcterms:W3CDTF">2022-07-28T02:31:00Z</dcterms:created>
  <dcterms:modified xsi:type="dcterms:W3CDTF">2025-02-07T11:13:00Z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